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F3" w:rsidRPr="0044166E" w:rsidRDefault="006676F3" w:rsidP="0044166E">
      <w:pPr>
        <w:spacing w:after="240" w:line="276" w:lineRule="auto"/>
        <w:ind w:left="-284"/>
        <w:jc w:val="center"/>
        <w:rPr>
          <w:rFonts w:ascii="Tahoma" w:eastAsia="Microsoft YaHei Light" w:hAnsi="Tahoma" w:cs="Tahoma"/>
          <w:b/>
          <w:sz w:val="24"/>
          <w:szCs w:val="24"/>
          <w:u w:val="single"/>
        </w:rPr>
      </w:pPr>
      <w:r w:rsidRPr="0044166E">
        <w:rPr>
          <w:rFonts w:ascii="Tahoma" w:eastAsia="Microsoft YaHei Light" w:hAnsi="Tahoma" w:cs="Tahoma"/>
          <w:b/>
          <w:sz w:val="24"/>
          <w:szCs w:val="24"/>
          <w:u w:val="single"/>
        </w:rPr>
        <w:t>MISE AU POINT DE LA SOCIETE AGEMI SARL SUITE AUX DECLARATIONS INTEMPESTIVES, MENSONGERES TENUES LE 11.08.2022 A KINSHASA SUR LA CHAINE DE TELEVISION RTNC PAR LA DELEGATION SYNDICALE SCTP SA</w:t>
      </w:r>
    </w:p>
    <w:p w:rsidR="00C83117" w:rsidRPr="0044166E" w:rsidRDefault="006676F3" w:rsidP="0044166E">
      <w:pPr>
        <w:spacing w:after="240" w:line="276" w:lineRule="auto"/>
        <w:ind w:left="-284"/>
        <w:jc w:val="both"/>
        <w:rPr>
          <w:rFonts w:ascii="Tahoma" w:eastAsia="Microsoft YaHei Light" w:hAnsi="Tahoma" w:cs="Tahoma"/>
          <w:sz w:val="24"/>
          <w:szCs w:val="24"/>
        </w:rPr>
      </w:pPr>
      <w:r w:rsidRPr="0044166E">
        <w:rPr>
          <w:rFonts w:ascii="Tahoma" w:eastAsia="Microsoft YaHei Light" w:hAnsi="Tahoma" w:cs="Tahoma"/>
          <w:sz w:val="24"/>
          <w:szCs w:val="24"/>
        </w:rPr>
        <w:t>La société GAMI SARL à travers ses organes sociaux, ont tous appris avec stupéfactions et étonnement, la diffusion lors du journal télévisé de la chaine</w:t>
      </w:r>
      <w:r w:rsidR="004C3AEA" w:rsidRPr="0044166E">
        <w:rPr>
          <w:rFonts w:ascii="Tahoma" w:eastAsia="Microsoft YaHei Light" w:hAnsi="Tahoma" w:cs="Tahoma"/>
          <w:sz w:val="24"/>
          <w:szCs w:val="24"/>
        </w:rPr>
        <w:t xml:space="preserve"> de télévision RTNC, en date du</w:t>
      </w:r>
      <w:r w:rsidRPr="0044166E">
        <w:rPr>
          <w:rFonts w:ascii="Tahoma" w:eastAsia="Microsoft YaHei Light" w:hAnsi="Tahoma" w:cs="Tahoma"/>
          <w:sz w:val="24"/>
          <w:szCs w:val="24"/>
        </w:rPr>
        <w:t xml:space="preserve"> 08</w:t>
      </w:r>
      <w:r w:rsidR="004C3AEA" w:rsidRPr="0044166E">
        <w:rPr>
          <w:rFonts w:ascii="Tahoma" w:eastAsia="Microsoft YaHei Light" w:hAnsi="Tahoma" w:cs="Tahoma"/>
          <w:sz w:val="24"/>
          <w:szCs w:val="24"/>
        </w:rPr>
        <w:t>.2022, 19</w:t>
      </w:r>
      <w:r w:rsidRPr="0044166E">
        <w:rPr>
          <w:rFonts w:ascii="Tahoma" w:eastAsia="Microsoft YaHei Light" w:hAnsi="Tahoma" w:cs="Tahoma"/>
          <w:sz w:val="24"/>
          <w:szCs w:val="24"/>
        </w:rPr>
        <w:t>heures 30’, la déclaration des syndicalistes SCTP SA usant des décla</w:t>
      </w:r>
      <w:r w:rsidR="004C3AEA" w:rsidRPr="0044166E">
        <w:rPr>
          <w:rFonts w:ascii="Tahoma" w:eastAsia="Microsoft YaHei Light" w:hAnsi="Tahoma" w:cs="Tahoma"/>
          <w:sz w:val="24"/>
          <w:szCs w:val="24"/>
        </w:rPr>
        <w:t>rations juridiquement mensongères et erronées,</w:t>
      </w:r>
      <w:r w:rsidR="00C83117" w:rsidRPr="0044166E">
        <w:rPr>
          <w:rFonts w:ascii="Tahoma" w:eastAsia="Microsoft YaHei Light" w:hAnsi="Tahoma" w:cs="Tahoma"/>
          <w:sz w:val="24"/>
          <w:szCs w:val="24"/>
        </w:rPr>
        <w:t xml:space="preserve"> </w:t>
      </w:r>
      <w:r w:rsidR="004C3AEA" w:rsidRPr="0044166E">
        <w:rPr>
          <w:rFonts w:ascii="Tahoma" w:eastAsia="Microsoft YaHei Light" w:hAnsi="Tahoma" w:cs="Tahoma"/>
          <w:sz w:val="24"/>
          <w:szCs w:val="24"/>
        </w:rPr>
        <w:t>car contraire à</w:t>
      </w:r>
      <w:r w:rsidR="00C83117" w:rsidRPr="0044166E">
        <w:rPr>
          <w:rFonts w:ascii="Tahoma" w:eastAsia="Microsoft YaHei Light" w:hAnsi="Tahoma" w:cs="Tahoma"/>
          <w:sz w:val="24"/>
          <w:szCs w:val="24"/>
        </w:rPr>
        <w:t xml:space="preserve"> l’arrêt </w:t>
      </w:r>
      <w:r w:rsidRPr="0044166E">
        <w:rPr>
          <w:rFonts w:ascii="Tahoma" w:eastAsia="Microsoft YaHei Light" w:hAnsi="Tahoma" w:cs="Tahoma"/>
          <w:sz w:val="24"/>
          <w:szCs w:val="24"/>
        </w:rPr>
        <w:t>RCA 34.010/34.885</w:t>
      </w:r>
      <w:r w:rsidR="00C83117" w:rsidRPr="0044166E">
        <w:rPr>
          <w:rFonts w:ascii="Tahoma" w:eastAsia="Microsoft YaHei Light" w:hAnsi="Tahoma" w:cs="Tahoma"/>
          <w:sz w:val="24"/>
          <w:szCs w:val="24"/>
        </w:rPr>
        <w:t>, r</w:t>
      </w:r>
      <w:r w:rsidRPr="0044166E">
        <w:rPr>
          <w:rFonts w:ascii="Tahoma" w:eastAsia="Microsoft YaHei Light" w:hAnsi="Tahoma" w:cs="Tahoma"/>
          <w:sz w:val="24"/>
          <w:szCs w:val="24"/>
        </w:rPr>
        <w:t xml:space="preserve">endu </w:t>
      </w:r>
      <w:r w:rsidR="00C83117" w:rsidRPr="0044166E">
        <w:rPr>
          <w:rFonts w:ascii="Tahoma" w:eastAsia="Microsoft YaHei Light" w:hAnsi="Tahoma" w:cs="Tahoma"/>
          <w:sz w:val="24"/>
          <w:szCs w:val="24"/>
        </w:rPr>
        <w:t>en date du 22 janvier 2021, par la C</w:t>
      </w:r>
      <w:r w:rsidRPr="0044166E">
        <w:rPr>
          <w:rFonts w:ascii="Tahoma" w:eastAsia="Microsoft YaHei Light" w:hAnsi="Tahoma" w:cs="Tahoma"/>
          <w:sz w:val="24"/>
          <w:szCs w:val="24"/>
        </w:rPr>
        <w:t>our d’</w:t>
      </w:r>
      <w:r w:rsidR="00C83117" w:rsidRPr="0044166E">
        <w:rPr>
          <w:rFonts w:ascii="Tahoma" w:eastAsia="Microsoft YaHei Light" w:hAnsi="Tahoma" w:cs="Tahoma"/>
          <w:sz w:val="24"/>
          <w:szCs w:val="24"/>
        </w:rPr>
        <w:t>A</w:t>
      </w:r>
      <w:r w:rsidR="004C3AEA" w:rsidRPr="0044166E">
        <w:rPr>
          <w:rFonts w:ascii="Tahoma" w:eastAsia="Microsoft YaHei Light" w:hAnsi="Tahoma" w:cs="Tahoma"/>
          <w:sz w:val="24"/>
          <w:szCs w:val="24"/>
        </w:rPr>
        <w:t>ppel de Kinshasa/Gombe. A cet effet, elle réagit en</w:t>
      </w:r>
      <w:r w:rsidRPr="0044166E">
        <w:rPr>
          <w:rFonts w:ascii="Tahoma" w:eastAsia="Microsoft YaHei Light" w:hAnsi="Tahoma" w:cs="Tahoma"/>
          <w:sz w:val="24"/>
          <w:szCs w:val="24"/>
        </w:rPr>
        <w:t xml:space="preserve"> vertu </w:t>
      </w:r>
      <w:r w:rsidR="004C3AEA" w:rsidRPr="0044166E">
        <w:rPr>
          <w:rFonts w:ascii="Tahoma" w:eastAsia="Microsoft YaHei Light" w:hAnsi="Tahoma" w:cs="Tahoma"/>
          <w:sz w:val="24"/>
          <w:szCs w:val="24"/>
        </w:rPr>
        <w:t xml:space="preserve">du droit de réponse lui </w:t>
      </w:r>
      <w:proofErr w:type="spellStart"/>
      <w:r w:rsidR="004C3AEA" w:rsidRPr="0044166E">
        <w:rPr>
          <w:rFonts w:ascii="Tahoma" w:eastAsia="Microsoft YaHei Light" w:hAnsi="Tahoma" w:cs="Tahoma"/>
          <w:sz w:val="24"/>
          <w:szCs w:val="24"/>
        </w:rPr>
        <w:t>reconnu</w:t>
      </w:r>
      <w:proofErr w:type="spellEnd"/>
      <w:r w:rsidRPr="0044166E">
        <w:rPr>
          <w:rFonts w:ascii="Tahoma" w:eastAsia="Microsoft YaHei Light" w:hAnsi="Tahoma" w:cs="Tahoma"/>
          <w:sz w:val="24"/>
          <w:szCs w:val="24"/>
        </w:rPr>
        <w:t xml:space="preserve"> par la constitution de la République Démocratique du Congo, Etat de droit.</w:t>
      </w:r>
    </w:p>
    <w:p w:rsidR="009A468F" w:rsidRPr="0044166E" w:rsidRDefault="00C83117" w:rsidP="0044166E">
      <w:pPr>
        <w:spacing w:after="240" w:line="276" w:lineRule="auto"/>
        <w:ind w:left="-284"/>
        <w:jc w:val="both"/>
        <w:rPr>
          <w:rFonts w:ascii="Tahoma" w:eastAsia="Microsoft YaHei Light" w:hAnsi="Tahoma" w:cs="Tahoma"/>
          <w:sz w:val="24"/>
          <w:szCs w:val="24"/>
        </w:rPr>
      </w:pPr>
      <w:r w:rsidRPr="0044166E">
        <w:rPr>
          <w:rFonts w:ascii="Tahoma" w:eastAsia="Microsoft YaHei Light" w:hAnsi="Tahoma" w:cs="Tahoma"/>
          <w:sz w:val="24"/>
          <w:szCs w:val="24"/>
        </w:rPr>
        <w:t>Sa</w:t>
      </w:r>
      <w:r w:rsidR="004C3AEA" w:rsidRPr="0044166E">
        <w:rPr>
          <w:rFonts w:ascii="Tahoma" w:eastAsia="Microsoft YaHei Light" w:hAnsi="Tahoma" w:cs="Tahoma"/>
          <w:sz w:val="24"/>
          <w:szCs w:val="24"/>
        </w:rPr>
        <w:t>ns aucun argument</w:t>
      </w:r>
      <w:r w:rsidRPr="0044166E">
        <w:rPr>
          <w:rFonts w:ascii="Tahoma" w:eastAsia="Microsoft YaHei Light" w:hAnsi="Tahoma" w:cs="Tahoma"/>
          <w:sz w:val="24"/>
          <w:szCs w:val="24"/>
        </w:rPr>
        <w:t xml:space="preserve"> </w:t>
      </w:r>
      <w:r w:rsidR="004C3AEA" w:rsidRPr="0044166E">
        <w:rPr>
          <w:rFonts w:ascii="Tahoma" w:eastAsia="Microsoft YaHei Light" w:hAnsi="Tahoma" w:cs="Tahoma"/>
          <w:sz w:val="24"/>
          <w:szCs w:val="24"/>
        </w:rPr>
        <w:t>solide</w:t>
      </w:r>
      <w:r w:rsidR="004C3AEA" w:rsidRPr="0044166E">
        <w:rPr>
          <w:rFonts w:ascii="Tahoma" w:eastAsia="Microsoft YaHei Light" w:hAnsi="Tahoma" w:cs="Tahoma"/>
          <w:sz w:val="24"/>
          <w:szCs w:val="24"/>
        </w:rPr>
        <w:t xml:space="preserve"> </w:t>
      </w:r>
      <w:r w:rsidRPr="0044166E">
        <w:rPr>
          <w:rFonts w:ascii="Tahoma" w:eastAsia="Microsoft YaHei Light" w:hAnsi="Tahoma" w:cs="Tahoma"/>
          <w:sz w:val="24"/>
          <w:szCs w:val="24"/>
        </w:rPr>
        <w:t xml:space="preserve">de droit, la </w:t>
      </w:r>
      <w:proofErr w:type="spellStart"/>
      <w:r w:rsidRPr="0044166E">
        <w:rPr>
          <w:rFonts w:ascii="Tahoma" w:eastAsia="Microsoft YaHei Light" w:hAnsi="Tahoma" w:cs="Tahoma"/>
          <w:sz w:val="24"/>
          <w:szCs w:val="24"/>
        </w:rPr>
        <w:t>Sctp</w:t>
      </w:r>
      <w:proofErr w:type="spellEnd"/>
      <w:r w:rsidRPr="0044166E">
        <w:rPr>
          <w:rFonts w:ascii="Tahoma" w:eastAsia="Microsoft YaHei Light" w:hAnsi="Tahoma" w:cs="Tahoma"/>
          <w:sz w:val="24"/>
          <w:szCs w:val="24"/>
        </w:rPr>
        <w:t xml:space="preserve"> SA</w:t>
      </w:r>
      <w:r w:rsidR="004E1ED8" w:rsidRPr="0044166E">
        <w:rPr>
          <w:rFonts w:ascii="Tahoma" w:eastAsia="Microsoft YaHei Light" w:hAnsi="Tahoma" w:cs="Tahoma"/>
          <w:sz w:val="24"/>
          <w:szCs w:val="24"/>
        </w:rPr>
        <w:t>, par ses organes et préposés,</w:t>
      </w:r>
      <w:r w:rsidRPr="0044166E">
        <w:rPr>
          <w:rFonts w:ascii="Tahoma" w:eastAsia="Microsoft YaHei Light" w:hAnsi="Tahoma" w:cs="Tahoma"/>
          <w:sz w:val="24"/>
          <w:szCs w:val="24"/>
        </w:rPr>
        <w:t xml:space="preserve"> </w:t>
      </w:r>
      <w:r w:rsidR="004E1ED8" w:rsidRPr="0044166E">
        <w:rPr>
          <w:rFonts w:ascii="Tahoma" w:eastAsia="Microsoft YaHei Light" w:hAnsi="Tahoma" w:cs="Tahoma"/>
          <w:sz w:val="24"/>
          <w:szCs w:val="24"/>
        </w:rPr>
        <w:t xml:space="preserve">s’est lancée dans une série de déclarations publiques, affirmant malicieusement et </w:t>
      </w:r>
      <w:proofErr w:type="spellStart"/>
      <w:r w:rsidR="004E1ED8" w:rsidRPr="0044166E">
        <w:rPr>
          <w:rFonts w:ascii="Tahoma" w:eastAsia="Microsoft YaHei Light" w:hAnsi="Tahoma" w:cs="Tahoma"/>
          <w:sz w:val="24"/>
          <w:szCs w:val="24"/>
        </w:rPr>
        <w:t>éhontément</w:t>
      </w:r>
      <w:proofErr w:type="spellEnd"/>
      <w:r w:rsidR="004E1ED8" w:rsidRPr="0044166E">
        <w:rPr>
          <w:rFonts w:ascii="Tahoma" w:eastAsia="Microsoft YaHei Light" w:hAnsi="Tahoma" w:cs="Tahoma"/>
          <w:sz w:val="24"/>
          <w:szCs w:val="24"/>
        </w:rPr>
        <w:t xml:space="preserve"> </w:t>
      </w:r>
      <w:r w:rsidRPr="0044166E">
        <w:rPr>
          <w:rFonts w:ascii="Tahoma" w:eastAsia="Microsoft YaHei Light" w:hAnsi="Tahoma" w:cs="Tahoma"/>
          <w:sz w:val="24"/>
          <w:szCs w:val="24"/>
        </w:rPr>
        <w:t>q</w:t>
      </w:r>
      <w:r w:rsidR="004E1ED8" w:rsidRPr="0044166E">
        <w:rPr>
          <w:rFonts w:ascii="Tahoma" w:eastAsia="Microsoft YaHei Light" w:hAnsi="Tahoma" w:cs="Tahoma"/>
          <w:sz w:val="24"/>
          <w:szCs w:val="24"/>
        </w:rPr>
        <w:t>ue AGEMI SARL aurait bénéficié du soutien</w:t>
      </w:r>
      <w:r w:rsidRPr="0044166E">
        <w:rPr>
          <w:rFonts w:ascii="Tahoma" w:eastAsia="Microsoft YaHei Light" w:hAnsi="Tahoma" w:cs="Tahoma"/>
          <w:sz w:val="24"/>
          <w:szCs w:val="24"/>
        </w:rPr>
        <w:t xml:space="preserve"> des autorités pour l’obtention de ces décisions sus – évoquées</w:t>
      </w:r>
      <w:r w:rsidR="005A3A95" w:rsidRPr="0044166E">
        <w:rPr>
          <w:rFonts w:ascii="Tahoma" w:eastAsia="Microsoft YaHei Light" w:hAnsi="Tahoma" w:cs="Tahoma"/>
          <w:sz w:val="24"/>
          <w:szCs w:val="24"/>
        </w:rPr>
        <w:t> ; ce qui est faux puisque les deux parties ont bénéficié en vertu de l’article 19 de la constitution, att</w:t>
      </w:r>
      <w:r w:rsidR="009A468F" w:rsidRPr="0044166E">
        <w:rPr>
          <w:rFonts w:ascii="Tahoma" w:eastAsia="Microsoft YaHei Light" w:hAnsi="Tahoma" w:cs="Tahoma"/>
          <w:sz w:val="24"/>
          <w:szCs w:val="24"/>
        </w:rPr>
        <w:t xml:space="preserve">ribut de notre souveraineté, du </w:t>
      </w:r>
      <w:r w:rsidR="005A3A95" w:rsidRPr="0044166E">
        <w:rPr>
          <w:rFonts w:ascii="Tahoma" w:eastAsia="Microsoft YaHei Light" w:hAnsi="Tahoma" w:cs="Tahoma"/>
          <w:sz w:val="24"/>
          <w:szCs w:val="24"/>
        </w:rPr>
        <w:t>droit</w:t>
      </w:r>
      <w:r w:rsidR="009A468F" w:rsidRPr="0044166E">
        <w:rPr>
          <w:rFonts w:ascii="Tahoma" w:eastAsia="Microsoft YaHei Light" w:hAnsi="Tahoma" w:cs="Tahoma"/>
          <w:sz w:val="24"/>
          <w:szCs w:val="24"/>
        </w:rPr>
        <w:t xml:space="preserve"> à un procès juste et équitable.</w:t>
      </w:r>
    </w:p>
    <w:p w:rsidR="00B83B32" w:rsidRPr="0044166E" w:rsidRDefault="009A468F" w:rsidP="0044166E">
      <w:pPr>
        <w:spacing w:after="240" w:line="276" w:lineRule="auto"/>
        <w:ind w:left="-284"/>
        <w:jc w:val="both"/>
        <w:rPr>
          <w:rFonts w:ascii="Tahoma" w:eastAsia="Microsoft YaHei Light" w:hAnsi="Tahoma" w:cs="Tahoma"/>
          <w:sz w:val="24"/>
          <w:szCs w:val="24"/>
        </w:rPr>
      </w:pPr>
      <w:r w:rsidRPr="0044166E">
        <w:rPr>
          <w:rFonts w:ascii="Tahoma" w:eastAsia="Microsoft YaHei Light" w:hAnsi="Tahoma" w:cs="Tahoma"/>
          <w:sz w:val="24"/>
          <w:szCs w:val="24"/>
        </w:rPr>
        <w:t xml:space="preserve">Cette attitude </w:t>
      </w:r>
      <w:r w:rsidR="00C83117" w:rsidRPr="0044166E">
        <w:rPr>
          <w:rFonts w:ascii="Tahoma" w:eastAsia="Microsoft YaHei Light" w:hAnsi="Tahoma" w:cs="Tahoma"/>
          <w:sz w:val="24"/>
          <w:szCs w:val="24"/>
        </w:rPr>
        <w:t>irrationnelle</w:t>
      </w:r>
      <w:r w:rsidRPr="0044166E">
        <w:rPr>
          <w:rFonts w:ascii="Tahoma" w:eastAsia="Microsoft YaHei Light" w:hAnsi="Tahoma" w:cs="Tahoma"/>
          <w:sz w:val="24"/>
          <w:szCs w:val="24"/>
        </w:rPr>
        <w:t>, voire</w:t>
      </w:r>
      <w:r w:rsidR="005A3A95" w:rsidRPr="0044166E">
        <w:rPr>
          <w:rFonts w:ascii="Tahoma" w:eastAsia="Microsoft YaHei Light" w:hAnsi="Tahoma" w:cs="Tahoma"/>
          <w:sz w:val="24"/>
          <w:szCs w:val="24"/>
        </w:rPr>
        <w:t xml:space="preserve"> irresponsable</w:t>
      </w:r>
      <w:r w:rsidRPr="0044166E">
        <w:rPr>
          <w:rFonts w:ascii="Tahoma" w:eastAsia="Microsoft YaHei Light" w:hAnsi="Tahoma" w:cs="Tahoma"/>
          <w:sz w:val="24"/>
          <w:szCs w:val="24"/>
        </w:rPr>
        <w:t>, est</w:t>
      </w:r>
      <w:r w:rsidR="00C83117" w:rsidRPr="0044166E">
        <w:rPr>
          <w:rFonts w:ascii="Tahoma" w:eastAsia="Microsoft YaHei Light" w:hAnsi="Tahoma" w:cs="Tahoma"/>
          <w:sz w:val="24"/>
          <w:szCs w:val="24"/>
        </w:rPr>
        <w:t xml:space="preserve"> une façon de se soustraire au règlement </w:t>
      </w:r>
      <w:r w:rsidR="005A3A95" w:rsidRPr="0044166E">
        <w:rPr>
          <w:rFonts w:ascii="Tahoma" w:eastAsia="Microsoft YaHei Light" w:hAnsi="Tahoma" w:cs="Tahoma"/>
          <w:sz w:val="24"/>
          <w:szCs w:val="24"/>
        </w:rPr>
        <w:t xml:space="preserve"> de la situation</w:t>
      </w:r>
      <w:r w:rsidR="00C83117" w:rsidRPr="0044166E">
        <w:rPr>
          <w:rFonts w:ascii="Tahoma" w:eastAsia="Microsoft YaHei Light" w:hAnsi="Tahoma" w:cs="Tahoma"/>
          <w:sz w:val="24"/>
          <w:szCs w:val="24"/>
        </w:rPr>
        <w:t xml:space="preserve"> social</w:t>
      </w:r>
      <w:r w:rsidR="005A3A95" w:rsidRPr="0044166E">
        <w:rPr>
          <w:rFonts w:ascii="Tahoma" w:eastAsia="Microsoft YaHei Light" w:hAnsi="Tahoma" w:cs="Tahoma"/>
          <w:sz w:val="24"/>
          <w:szCs w:val="24"/>
        </w:rPr>
        <w:t>e</w:t>
      </w:r>
      <w:r w:rsidRPr="0044166E">
        <w:rPr>
          <w:rFonts w:ascii="Tahoma" w:eastAsia="Microsoft YaHei Light" w:hAnsi="Tahoma" w:cs="Tahoma"/>
          <w:sz w:val="24"/>
          <w:szCs w:val="24"/>
        </w:rPr>
        <w:t xml:space="preserve"> de s</w:t>
      </w:r>
      <w:r w:rsidR="00C83117" w:rsidRPr="0044166E">
        <w:rPr>
          <w:rFonts w:ascii="Tahoma" w:eastAsia="Microsoft YaHei Light" w:hAnsi="Tahoma" w:cs="Tahoma"/>
          <w:sz w:val="24"/>
          <w:szCs w:val="24"/>
        </w:rPr>
        <w:t xml:space="preserve">es agents et à la modernisation de la </w:t>
      </w:r>
      <w:proofErr w:type="spellStart"/>
      <w:r w:rsidR="00C83117" w:rsidRPr="0044166E">
        <w:rPr>
          <w:rFonts w:ascii="Tahoma" w:eastAsia="Microsoft YaHei Light" w:hAnsi="Tahoma" w:cs="Tahoma"/>
          <w:sz w:val="24"/>
          <w:szCs w:val="24"/>
        </w:rPr>
        <w:t>Sctp</w:t>
      </w:r>
      <w:proofErr w:type="spellEnd"/>
      <w:r w:rsidR="00C83117" w:rsidRPr="0044166E">
        <w:rPr>
          <w:rFonts w:ascii="Tahoma" w:eastAsia="Microsoft YaHei Light" w:hAnsi="Tahoma" w:cs="Tahoma"/>
          <w:sz w:val="24"/>
          <w:szCs w:val="24"/>
        </w:rPr>
        <w:t xml:space="preserve"> SA.</w:t>
      </w:r>
    </w:p>
    <w:p w:rsidR="006676F3" w:rsidRPr="0044166E" w:rsidRDefault="00B83B32" w:rsidP="0044166E">
      <w:pPr>
        <w:spacing w:after="240" w:line="276" w:lineRule="auto"/>
        <w:ind w:left="-284"/>
        <w:jc w:val="both"/>
        <w:rPr>
          <w:rFonts w:ascii="Tahoma" w:eastAsia="Microsoft YaHei Light" w:hAnsi="Tahoma" w:cs="Tahoma"/>
          <w:sz w:val="24"/>
          <w:szCs w:val="24"/>
        </w:rPr>
      </w:pPr>
      <w:r w:rsidRPr="0044166E">
        <w:rPr>
          <w:rFonts w:ascii="Tahoma" w:eastAsia="Microsoft YaHei Light" w:hAnsi="Tahoma" w:cs="Tahoma"/>
          <w:sz w:val="24"/>
          <w:szCs w:val="24"/>
        </w:rPr>
        <w:t>Pour besoin de clarté, de retracer la vérité juridique et par souci d’éviter toute interprétation erronée, biaisée, partisane, alamb</w:t>
      </w:r>
      <w:r w:rsidR="009A468F" w:rsidRPr="0044166E">
        <w:rPr>
          <w:rFonts w:ascii="Tahoma" w:eastAsia="Microsoft YaHei Light" w:hAnsi="Tahoma" w:cs="Tahoma"/>
          <w:sz w:val="24"/>
          <w:szCs w:val="24"/>
        </w:rPr>
        <w:t>iquée de ce litige, il est joint</w:t>
      </w:r>
      <w:r w:rsidRPr="0044166E">
        <w:rPr>
          <w:rFonts w:ascii="Tahoma" w:eastAsia="Microsoft YaHei Light" w:hAnsi="Tahoma" w:cs="Tahoma"/>
          <w:sz w:val="24"/>
          <w:szCs w:val="24"/>
        </w:rPr>
        <w:t xml:space="preserve"> à la</w:t>
      </w:r>
      <w:r w:rsidR="009A468F" w:rsidRPr="0044166E">
        <w:rPr>
          <w:rFonts w:ascii="Tahoma" w:eastAsia="Microsoft YaHei Light" w:hAnsi="Tahoma" w:cs="Tahoma"/>
          <w:sz w:val="24"/>
          <w:szCs w:val="24"/>
        </w:rPr>
        <w:t xml:space="preserve"> présente</w:t>
      </w:r>
      <w:r w:rsidRPr="0044166E">
        <w:rPr>
          <w:rFonts w:ascii="Tahoma" w:eastAsia="Microsoft YaHei Light" w:hAnsi="Tahoma" w:cs="Tahoma"/>
          <w:sz w:val="24"/>
          <w:szCs w:val="24"/>
        </w:rPr>
        <w:t xml:space="preserve"> déclaration, les différentes décisi</w:t>
      </w:r>
      <w:r w:rsidR="009A468F" w:rsidRPr="0044166E">
        <w:rPr>
          <w:rFonts w:ascii="Tahoma" w:eastAsia="Microsoft YaHei Light" w:hAnsi="Tahoma" w:cs="Tahoma"/>
          <w:sz w:val="24"/>
          <w:szCs w:val="24"/>
        </w:rPr>
        <w:t>ons de justice rendues par les C</w:t>
      </w:r>
      <w:r w:rsidRPr="0044166E">
        <w:rPr>
          <w:rFonts w:ascii="Tahoma" w:eastAsia="Microsoft YaHei Light" w:hAnsi="Tahoma" w:cs="Tahoma"/>
          <w:sz w:val="24"/>
          <w:szCs w:val="24"/>
        </w:rPr>
        <w:t>ours et Tribunaux de Kinshasa, les différentes correspondances échangées ainsi que la position de la Cour Commune de Justice et d’Arbitrage, en sigle « CCJA ».</w:t>
      </w:r>
    </w:p>
    <w:p w:rsidR="006676F3" w:rsidRPr="0044166E" w:rsidRDefault="00C83117" w:rsidP="0044166E">
      <w:pPr>
        <w:spacing w:after="240" w:line="276" w:lineRule="auto"/>
        <w:ind w:left="-284"/>
        <w:jc w:val="both"/>
        <w:rPr>
          <w:rFonts w:ascii="Tahoma" w:eastAsia="Microsoft YaHei Light" w:hAnsi="Tahoma" w:cs="Tahoma"/>
          <w:sz w:val="24"/>
          <w:szCs w:val="24"/>
        </w:rPr>
      </w:pPr>
      <w:r w:rsidRPr="0044166E">
        <w:rPr>
          <w:rFonts w:ascii="Tahoma" w:eastAsia="Microsoft YaHei Light" w:hAnsi="Tahoma" w:cs="Tahoma"/>
          <w:sz w:val="24"/>
          <w:szCs w:val="24"/>
        </w:rPr>
        <w:t xml:space="preserve">C’est </w:t>
      </w:r>
      <w:r w:rsidR="00CC5577" w:rsidRPr="0044166E">
        <w:rPr>
          <w:rFonts w:ascii="Tahoma" w:eastAsia="Microsoft YaHei Light" w:hAnsi="Tahoma" w:cs="Tahoma"/>
          <w:sz w:val="24"/>
          <w:szCs w:val="24"/>
        </w:rPr>
        <w:t>pour ces raisons</w:t>
      </w:r>
      <w:r w:rsidR="009A468F" w:rsidRPr="0044166E">
        <w:rPr>
          <w:rFonts w:ascii="Tahoma" w:eastAsia="Microsoft YaHei Light" w:hAnsi="Tahoma" w:cs="Tahoma"/>
          <w:sz w:val="24"/>
          <w:szCs w:val="24"/>
        </w:rPr>
        <w:t xml:space="preserve"> que</w:t>
      </w:r>
      <w:r w:rsidR="00CC5577" w:rsidRPr="0044166E">
        <w:rPr>
          <w:rFonts w:ascii="Tahoma" w:eastAsia="Microsoft YaHei Light" w:hAnsi="Tahoma" w:cs="Tahoma"/>
          <w:sz w:val="24"/>
          <w:szCs w:val="24"/>
        </w:rPr>
        <w:t xml:space="preserve"> </w:t>
      </w:r>
      <w:r w:rsidRPr="0044166E">
        <w:rPr>
          <w:rFonts w:ascii="Tahoma" w:eastAsia="Microsoft YaHei Light" w:hAnsi="Tahoma" w:cs="Tahoma"/>
          <w:sz w:val="24"/>
          <w:szCs w:val="24"/>
        </w:rPr>
        <w:t>la S</w:t>
      </w:r>
      <w:r w:rsidR="009A468F" w:rsidRPr="0044166E">
        <w:rPr>
          <w:rFonts w:ascii="Tahoma" w:eastAsia="Microsoft YaHei Light" w:hAnsi="Tahoma" w:cs="Tahoma"/>
          <w:sz w:val="24"/>
          <w:szCs w:val="24"/>
        </w:rPr>
        <w:t>ociété AGEMI SARL</w:t>
      </w:r>
      <w:r w:rsidR="006676F3" w:rsidRPr="0044166E">
        <w:rPr>
          <w:rFonts w:ascii="Tahoma" w:eastAsia="Microsoft YaHei Light" w:hAnsi="Tahoma" w:cs="Tahoma"/>
          <w:sz w:val="24"/>
          <w:szCs w:val="24"/>
        </w:rPr>
        <w:t xml:space="preserve"> tient à porter un démenti en ces termes : </w:t>
      </w:r>
    </w:p>
    <w:p w:rsidR="001C5732" w:rsidRPr="0044166E" w:rsidRDefault="001C5732"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t>Il est vrai qu’un lit</w:t>
      </w:r>
      <w:r w:rsidR="009A468F" w:rsidRPr="0044166E">
        <w:rPr>
          <w:rFonts w:ascii="Tahoma" w:hAnsi="Tahoma" w:cs="Tahoma"/>
          <w:sz w:val="24"/>
          <w:szCs w:val="24"/>
        </w:rPr>
        <w:t xml:space="preserve">ige a opposé en son temps </w:t>
      </w:r>
      <w:r w:rsidRPr="0044166E">
        <w:rPr>
          <w:rFonts w:ascii="Tahoma" w:hAnsi="Tahoma" w:cs="Tahoma"/>
          <w:sz w:val="24"/>
          <w:szCs w:val="24"/>
        </w:rPr>
        <w:t xml:space="preserve">la société AGEMI et la </w:t>
      </w:r>
      <w:proofErr w:type="spellStart"/>
      <w:r w:rsidRPr="0044166E">
        <w:rPr>
          <w:rFonts w:ascii="Tahoma" w:hAnsi="Tahoma" w:cs="Tahoma"/>
          <w:sz w:val="24"/>
          <w:szCs w:val="24"/>
        </w:rPr>
        <w:t>Sctp</w:t>
      </w:r>
      <w:proofErr w:type="spellEnd"/>
      <w:r w:rsidRPr="0044166E">
        <w:rPr>
          <w:rFonts w:ascii="Tahoma" w:hAnsi="Tahoma" w:cs="Tahoma"/>
          <w:sz w:val="24"/>
          <w:szCs w:val="24"/>
        </w:rPr>
        <w:t xml:space="preserve"> SA </w:t>
      </w:r>
      <w:r w:rsidR="009A468F" w:rsidRPr="0044166E">
        <w:rPr>
          <w:rFonts w:ascii="Tahoma" w:hAnsi="Tahoma" w:cs="Tahoma"/>
          <w:sz w:val="24"/>
          <w:szCs w:val="24"/>
        </w:rPr>
        <w:t>sur le transport</w:t>
      </w:r>
      <w:r w:rsidRPr="0044166E">
        <w:rPr>
          <w:rFonts w:ascii="Tahoma" w:hAnsi="Tahoma" w:cs="Tahoma"/>
          <w:sz w:val="24"/>
          <w:szCs w:val="24"/>
        </w:rPr>
        <w:t xml:space="preserve"> de </w:t>
      </w:r>
      <w:r w:rsidR="005F2811" w:rsidRPr="0044166E">
        <w:rPr>
          <w:rFonts w:ascii="Tahoma" w:hAnsi="Tahoma" w:cs="Tahoma"/>
          <w:sz w:val="24"/>
          <w:szCs w:val="24"/>
        </w:rPr>
        <w:t>10</w:t>
      </w:r>
      <w:r w:rsidRPr="0044166E">
        <w:rPr>
          <w:rFonts w:ascii="Tahoma" w:hAnsi="Tahoma" w:cs="Tahoma"/>
          <w:sz w:val="24"/>
          <w:szCs w:val="24"/>
        </w:rPr>
        <w:t>.000 tonnes de ciment</w:t>
      </w:r>
      <w:r w:rsidR="005F2811" w:rsidRPr="0044166E">
        <w:rPr>
          <w:rFonts w:ascii="Tahoma" w:hAnsi="Tahoma" w:cs="Tahoma"/>
          <w:sz w:val="24"/>
          <w:szCs w:val="24"/>
        </w:rPr>
        <w:t xml:space="preserve"> en </w:t>
      </w:r>
      <w:r w:rsidR="009A468F" w:rsidRPr="0044166E">
        <w:rPr>
          <w:rFonts w:ascii="Tahoma" w:hAnsi="Tahoma" w:cs="Tahoma"/>
          <w:sz w:val="24"/>
          <w:szCs w:val="24"/>
        </w:rPr>
        <w:t>provenance de la Turquie qui furent</w:t>
      </w:r>
      <w:r w:rsidR="005F2811" w:rsidRPr="0044166E">
        <w:rPr>
          <w:rFonts w:ascii="Tahoma" w:hAnsi="Tahoma" w:cs="Tahoma"/>
          <w:sz w:val="24"/>
          <w:szCs w:val="24"/>
        </w:rPr>
        <w:t xml:space="preserve"> pris</w:t>
      </w:r>
      <w:r w:rsidR="009A468F" w:rsidRPr="0044166E">
        <w:rPr>
          <w:rFonts w:ascii="Tahoma" w:hAnsi="Tahoma" w:cs="Tahoma"/>
          <w:sz w:val="24"/>
          <w:szCs w:val="24"/>
        </w:rPr>
        <w:t>es</w:t>
      </w:r>
      <w:r w:rsidR="005F2811" w:rsidRPr="0044166E">
        <w:rPr>
          <w:rFonts w:ascii="Tahoma" w:hAnsi="Tahoma" w:cs="Tahoma"/>
          <w:sz w:val="24"/>
          <w:szCs w:val="24"/>
        </w:rPr>
        <w:t xml:space="preserve"> en charge</w:t>
      </w:r>
      <w:r w:rsidRPr="0044166E">
        <w:rPr>
          <w:rFonts w:ascii="Tahoma" w:hAnsi="Tahoma" w:cs="Tahoma"/>
          <w:sz w:val="24"/>
          <w:szCs w:val="24"/>
        </w:rPr>
        <w:t xml:space="preserve"> </w:t>
      </w:r>
      <w:r w:rsidR="009A468F" w:rsidRPr="0044166E">
        <w:rPr>
          <w:rFonts w:ascii="Tahoma" w:hAnsi="Tahoma" w:cs="Tahoma"/>
          <w:sz w:val="24"/>
          <w:szCs w:val="24"/>
        </w:rPr>
        <w:t>— après</w:t>
      </w:r>
      <w:r w:rsidR="005F2811" w:rsidRPr="0044166E">
        <w:rPr>
          <w:rFonts w:ascii="Tahoma" w:hAnsi="Tahoma" w:cs="Tahoma"/>
          <w:sz w:val="24"/>
          <w:szCs w:val="24"/>
        </w:rPr>
        <w:t xml:space="preserve"> déchargement</w:t>
      </w:r>
      <w:r w:rsidR="009A468F" w:rsidRPr="0044166E">
        <w:rPr>
          <w:rFonts w:ascii="Tahoma" w:hAnsi="Tahoma" w:cs="Tahoma"/>
          <w:sz w:val="24"/>
          <w:szCs w:val="24"/>
        </w:rPr>
        <w:t xml:space="preserve"> —</w:t>
      </w:r>
      <w:r w:rsidR="005F2811" w:rsidRPr="0044166E">
        <w:rPr>
          <w:rFonts w:ascii="Tahoma" w:hAnsi="Tahoma" w:cs="Tahoma"/>
          <w:sz w:val="24"/>
          <w:szCs w:val="24"/>
        </w:rPr>
        <w:t xml:space="preserve"> par la </w:t>
      </w:r>
      <w:proofErr w:type="spellStart"/>
      <w:r w:rsidR="005F2811" w:rsidRPr="0044166E">
        <w:rPr>
          <w:rFonts w:ascii="Tahoma" w:hAnsi="Tahoma" w:cs="Tahoma"/>
          <w:sz w:val="24"/>
          <w:szCs w:val="24"/>
        </w:rPr>
        <w:t>Sctp</w:t>
      </w:r>
      <w:proofErr w:type="spellEnd"/>
      <w:r w:rsidR="005F2811" w:rsidRPr="0044166E">
        <w:rPr>
          <w:rFonts w:ascii="Tahoma" w:hAnsi="Tahoma" w:cs="Tahoma"/>
          <w:sz w:val="24"/>
          <w:szCs w:val="24"/>
        </w:rPr>
        <w:t xml:space="preserve"> SA (</w:t>
      </w:r>
      <w:r w:rsidRPr="0044166E">
        <w:rPr>
          <w:rFonts w:ascii="Tahoma" w:hAnsi="Tahoma" w:cs="Tahoma"/>
          <w:sz w:val="24"/>
          <w:szCs w:val="24"/>
        </w:rPr>
        <w:t>au Port de Matadi</w:t>
      </w:r>
      <w:r w:rsidR="009A468F" w:rsidRPr="0044166E">
        <w:rPr>
          <w:rFonts w:ascii="Tahoma" w:hAnsi="Tahoma" w:cs="Tahoma"/>
          <w:sz w:val="24"/>
          <w:szCs w:val="24"/>
        </w:rPr>
        <w:t xml:space="preserve">), et </w:t>
      </w:r>
      <w:r w:rsidRPr="0044166E">
        <w:rPr>
          <w:rFonts w:ascii="Tahoma" w:hAnsi="Tahoma" w:cs="Tahoma"/>
          <w:sz w:val="24"/>
          <w:szCs w:val="24"/>
        </w:rPr>
        <w:t>placé</w:t>
      </w:r>
      <w:r w:rsidR="009A468F" w:rsidRPr="0044166E">
        <w:rPr>
          <w:rFonts w:ascii="Tahoma" w:hAnsi="Tahoma" w:cs="Tahoma"/>
          <w:sz w:val="24"/>
          <w:szCs w:val="24"/>
        </w:rPr>
        <w:t>es</w:t>
      </w:r>
      <w:r w:rsidRPr="0044166E">
        <w:rPr>
          <w:rFonts w:ascii="Tahoma" w:hAnsi="Tahoma" w:cs="Tahoma"/>
          <w:sz w:val="24"/>
          <w:szCs w:val="24"/>
        </w:rPr>
        <w:t xml:space="preserve"> par négligence dans des conditions incommode</w:t>
      </w:r>
      <w:r w:rsidR="009A468F" w:rsidRPr="0044166E">
        <w:rPr>
          <w:rFonts w:ascii="Tahoma" w:hAnsi="Tahoma" w:cs="Tahoma"/>
          <w:sz w:val="24"/>
          <w:szCs w:val="24"/>
        </w:rPr>
        <w:t>s</w:t>
      </w:r>
      <w:r w:rsidR="0078139D" w:rsidRPr="0044166E">
        <w:rPr>
          <w:rFonts w:ascii="Tahoma" w:hAnsi="Tahoma" w:cs="Tahoma"/>
          <w:sz w:val="24"/>
          <w:szCs w:val="24"/>
        </w:rPr>
        <w:t>,</w:t>
      </w:r>
      <w:r w:rsidRPr="0044166E">
        <w:rPr>
          <w:rFonts w:ascii="Tahoma" w:hAnsi="Tahoma" w:cs="Tahoma"/>
          <w:sz w:val="24"/>
          <w:szCs w:val="24"/>
        </w:rPr>
        <w:t xml:space="preserve"> </w:t>
      </w:r>
      <w:r w:rsidR="0078139D" w:rsidRPr="0044166E">
        <w:rPr>
          <w:rFonts w:ascii="Tahoma" w:hAnsi="Tahoma" w:cs="Tahoma"/>
          <w:sz w:val="24"/>
          <w:szCs w:val="24"/>
        </w:rPr>
        <w:t xml:space="preserve">et </w:t>
      </w:r>
      <w:r w:rsidRPr="0044166E">
        <w:rPr>
          <w:rFonts w:ascii="Tahoma" w:hAnsi="Tahoma" w:cs="Tahoma"/>
          <w:sz w:val="24"/>
          <w:szCs w:val="24"/>
        </w:rPr>
        <w:t xml:space="preserve">dont une </w:t>
      </w:r>
      <w:r w:rsidR="0078139D" w:rsidRPr="0044166E">
        <w:rPr>
          <w:rFonts w:ascii="Tahoma" w:hAnsi="Tahoma" w:cs="Tahoma"/>
          <w:sz w:val="24"/>
          <w:szCs w:val="24"/>
        </w:rPr>
        <w:t xml:space="preserve">grande </w:t>
      </w:r>
      <w:r w:rsidRPr="0044166E">
        <w:rPr>
          <w:rFonts w:ascii="Tahoma" w:hAnsi="Tahoma" w:cs="Tahoma"/>
          <w:sz w:val="24"/>
          <w:szCs w:val="24"/>
        </w:rPr>
        <w:t xml:space="preserve">partie </w:t>
      </w:r>
      <w:r w:rsidR="009A468F" w:rsidRPr="0044166E">
        <w:rPr>
          <w:rFonts w:ascii="Tahoma" w:hAnsi="Tahoma" w:cs="Tahoma"/>
          <w:sz w:val="24"/>
          <w:szCs w:val="24"/>
        </w:rPr>
        <w:t>avai</w:t>
      </w:r>
      <w:r w:rsidR="0078139D" w:rsidRPr="0044166E">
        <w:rPr>
          <w:rFonts w:ascii="Tahoma" w:hAnsi="Tahoma" w:cs="Tahoma"/>
          <w:sz w:val="24"/>
          <w:szCs w:val="24"/>
        </w:rPr>
        <w:t xml:space="preserve">t </w:t>
      </w:r>
      <w:r w:rsidR="009A468F" w:rsidRPr="0044166E">
        <w:rPr>
          <w:rFonts w:ascii="Tahoma" w:hAnsi="Tahoma" w:cs="Tahoma"/>
          <w:sz w:val="24"/>
          <w:szCs w:val="24"/>
        </w:rPr>
        <w:t>subi des avaries et utilisée</w:t>
      </w:r>
      <w:r w:rsidRPr="0044166E">
        <w:rPr>
          <w:rFonts w:ascii="Tahoma" w:hAnsi="Tahoma" w:cs="Tahoma"/>
          <w:sz w:val="24"/>
          <w:szCs w:val="24"/>
        </w:rPr>
        <w:t xml:space="preserve"> </w:t>
      </w:r>
      <w:r w:rsidR="00851DE5" w:rsidRPr="0044166E">
        <w:rPr>
          <w:rFonts w:ascii="Tahoma" w:hAnsi="Tahoma" w:cs="Tahoma"/>
          <w:sz w:val="24"/>
          <w:szCs w:val="24"/>
        </w:rPr>
        <w:t xml:space="preserve">frauduleusement par la </w:t>
      </w:r>
      <w:proofErr w:type="spellStart"/>
      <w:r w:rsidR="00851DE5" w:rsidRPr="0044166E">
        <w:rPr>
          <w:rFonts w:ascii="Tahoma" w:hAnsi="Tahoma" w:cs="Tahoma"/>
          <w:sz w:val="24"/>
          <w:szCs w:val="24"/>
        </w:rPr>
        <w:t>Sctp</w:t>
      </w:r>
      <w:proofErr w:type="spellEnd"/>
      <w:r w:rsidR="00851DE5" w:rsidRPr="0044166E">
        <w:rPr>
          <w:rFonts w:ascii="Tahoma" w:hAnsi="Tahoma" w:cs="Tahoma"/>
          <w:sz w:val="24"/>
          <w:szCs w:val="24"/>
        </w:rPr>
        <w:t xml:space="preserve"> SA pour la réhabilitation de ses installations </w:t>
      </w:r>
      <w:r w:rsidRPr="0044166E">
        <w:rPr>
          <w:rFonts w:ascii="Tahoma" w:hAnsi="Tahoma" w:cs="Tahoma"/>
          <w:sz w:val="24"/>
          <w:szCs w:val="24"/>
        </w:rPr>
        <w:t>sans l’accord préalable de AGEMI SARL.</w:t>
      </w:r>
    </w:p>
    <w:p w:rsidR="001C5732" w:rsidRPr="0044166E" w:rsidRDefault="001C5732"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t>Faute d’un comp</w:t>
      </w:r>
      <w:r w:rsidR="00FA0CDA" w:rsidRPr="0044166E">
        <w:rPr>
          <w:rFonts w:ascii="Tahoma" w:hAnsi="Tahoma" w:cs="Tahoma"/>
          <w:sz w:val="24"/>
          <w:szCs w:val="24"/>
        </w:rPr>
        <w:t>romis, AG</w:t>
      </w:r>
      <w:r w:rsidR="005F2811" w:rsidRPr="0044166E">
        <w:rPr>
          <w:rFonts w:ascii="Tahoma" w:hAnsi="Tahoma" w:cs="Tahoma"/>
          <w:sz w:val="24"/>
          <w:szCs w:val="24"/>
        </w:rPr>
        <w:t xml:space="preserve">EMI SARL, </w:t>
      </w:r>
      <w:r w:rsidRPr="0044166E">
        <w:rPr>
          <w:rFonts w:ascii="Tahoma" w:hAnsi="Tahoma" w:cs="Tahoma"/>
          <w:sz w:val="24"/>
          <w:szCs w:val="24"/>
        </w:rPr>
        <w:t xml:space="preserve">assigna la </w:t>
      </w:r>
      <w:proofErr w:type="spellStart"/>
      <w:r w:rsidRPr="0044166E">
        <w:rPr>
          <w:rFonts w:ascii="Tahoma" w:hAnsi="Tahoma" w:cs="Tahoma"/>
          <w:sz w:val="24"/>
          <w:szCs w:val="24"/>
        </w:rPr>
        <w:t>Sctp</w:t>
      </w:r>
      <w:proofErr w:type="spellEnd"/>
      <w:r w:rsidRPr="0044166E">
        <w:rPr>
          <w:rFonts w:ascii="Tahoma" w:hAnsi="Tahoma" w:cs="Tahoma"/>
          <w:sz w:val="24"/>
          <w:szCs w:val="24"/>
        </w:rPr>
        <w:t xml:space="preserve"> SA en date du 22/07/2015 devant la Cour d’Appel de MATADI sous RCEA 013</w:t>
      </w:r>
      <w:r w:rsidR="00FA0CDA" w:rsidRPr="0044166E">
        <w:rPr>
          <w:rFonts w:ascii="Tahoma" w:hAnsi="Tahoma" w:cs="Tahoma"/>
          <w:sz w:val="24"/>
          <w:szCs w:val="24"/>
        </w:rPr>
        <w:t xml:space="preserve"> qui, </w:t>
      </w:r>
      <w:r w:rsidRPr="0044166E">
        <w:rPr>
          <w:rFonts w:ascii="Tahoma" w:hAnsi="Tahoma" w:cs="Tahoma"/>
          <w:sz w:val="24"/>
          <w:szCs w:val="24"/>
        </w:rPr>
        <w:t xml:space="preserve">en date du </w:t>
      </w:r>
      <w:r w:rsidR="00896439" w:rsidRPr="0044166E">
        <w:rPr>
          <w:rFonts w:ascii="Tahoma" w:hAnsi="Tahoma" w:cs="Tahoma"/>
          <w:sz w:val="24"/>
          <w:szCs w:val="24"/>
        </w:rPr>
        <w:t>22/7/2015,</w:t>
      </w:r>
      <w:r w:rsidRPr="0044166E">
        <w:rPr>
          <w:rFonts w:ascii="Tahoma" w:hAnsi="Tahoma" w:cs="Tahoma"/>
          <w:sz w:val="24"/>
          <w:szCs w:val="24"/>
        </w:rPr>
        <w:t xml:space="preserve"> </w:t>
      </w:r>
      <w:r w:rsidR="00FA0CDA" w:rsidRPr="0044166E">
        <w:rPr>
          <w:rFonts w:ascii="Tahoma" w:hAnsi="Tahoma" w:cs="Tahoma"/>
          <w:sz w:val="24"/>
          <w:szCs w:val="24"/>
        </w:rPr>
        <w:lastRenderedPageBreak/>
        <w:t xml:space="preserve">condamna </w:t>
      </w:r>
      <w:r w:rsidRPr="0044166E">
        <w:rPr>
          <w:rFonts w:ascii="Tahoma" w:hAnsi="Tahoma" w:cs="Tahoma"/>
          <w:sz w:val="24"/>
          <w:szCs w:val="24"/>
        </w:rPr>
        <w:t xml:space="preserve">la SCTP à payer à AGEMI SARL la somme de 3.417.000 USD à titre des dommages et intérêts pour tous les préjudices confondus. </w:t>
      </w:r>
    </w:p>
    <w:p w:rsidR="001C5732" w:rsidRPr="0044166E" w:rsidRDefault="001C5732"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t>En exécution de cette décision, la SCTP</w:t>
      </w:r>
      <w:r w:rsidRPr="0044166E">
        <w:rPr>
          <w:rFonts w:ascii="Tahoma" w:hAnsi="Tahoma" w:cs="Tahoma"/>
          <w:color w:val="FF0000"/>
          <w:sz w:val="24"/>
          <w:szCs w:val="24"/>
        </w:rPr>
        <w:t xml:space="preserve"> </w:t>
      </w:r>
      <w:r w:rsidRPr="0044166E">
        <w:rPr>
          <w:rFonts w:ascii="Tahoma" w:hAnsi="Tahoma" w:cs="Tahoma"/>
          <w:sz w:val="24"/>
          <w:szCs w:val="24"/>
        </w:rPr>
        <w:t>SA</w:t>
      </w:r>
      <w:r w:rsidRPr="0044166E">
        <w:rPr>
          <w:rFonts w:ascii="Tahoma" w:hAnsi="Tahoma" w:cs="Tahoma"/>
          <w:color w:val="FF0000"/>
          <w:sz w:val="24"/>
          <w:szCs w:val="24"/>
        </w:rPr>
        <w:t xml:space="preserve"> </w:t>
      </w:r>
      <w:r w:rsidRPr="0044166E">
        <w:rPr>
          <w:rFonts w:ascii="Tahoma" w:hAnsi="Tahoma" w:cs="Tahoma"/>
          <w:sz w:val="24"/>
          <w:szCs w:val="24"/>
        </w:rPr>
        <w:t>institua en date du 26/11/2015 une commission ad hoc aux fins de trouver une solution amiable (cotes……..). Contre toute attente, avant même que ladite commission fit son travail et</w:t>
      </w:r>
      <w:r w:rsidR="009A468F" w:rsidRPr="0044166E">
        <w:rPr>
          <w:rFonts w:ascii="Tahoma" w:hAnsi="Tahoma" w:cs="Tahoma"/>
          <w:sz w:val="24"/>
          <w:szCs w:val="24"/>
        </w:rPr>
        <w:t xml:space="preserve"> avant</w:t>
      </w:r>
      <w:r w:rsidRPr="0044166E">
        <w:rPr>
          <w:rFonts w:ascii="Tahoma" w:hAnsi="Tahoma" w:cs="Tahoma"/>
          <w:sz w:val="24"/>
          <w:szCs w:val="24"/>
        </w:rPr>
        <w:t xml:space="preserve"> la signature de l’acte transactionnel, le Directeur Général ai de la SCTP SA, sans le quitus de son conseil d’administration et de AGEMI SARL, ordonna</w:t>
      </w:r>
      <w:r w:rsidR="009A468F" w:rsidRPr="0044166E">
        <w:rPr>
          <w:rFonts w:ascii="Tahoma" w:hAnsi="Tahoma" w:cs="Tahoma"/>
          <w:sz w:val="24"/>
          <w:szCs w:val="24"/>
        </w:rPr>
        <w:t xml:space="preserve"> —</w:t>
      </w:r>
      <w:r w:rsidRPr="0044166E">
        <w:rPr>
          <w:rFonts w:ascii="Tahoma" w:hAnsi="Tahoma" w:cs="Tahoma"/>
          <w:sz w:val="24"/>
          <w:szCs w:val="24"/>
        </w:rPr>
        <w:t xml:space="preserve"> précipitamment par sa lett</w:t>
      </w:r>
      <w:r w:rsidR="009A468F" w:rsidRPr="0044166E">
        <w:rPr>
          <w:rFonts w:ascii="Tahoma" w:hAnsi="Tahoma" w:cs="Tahoma"/>
          <w:sz w:val="24"/>
          <w:szCs w:val="24"/>
        </w:rPr>
        <w:t>re du 11/11/2015 à la BGFI BANK —</w:t>
      </w:r>
      <w:r w:rsidRPr="0044166E">
        <w:rPr>
          <w:rFonts w:ascii="Tahoma" w:hAnsi="Tahoma" w:cs="Tahoma"/>
          <w:sz w:val="24"/>
          <w:szCs w:val="24"/>
        </w:rPr>
        <w:t xml:space="preserve"> le versement de 3.000.000 USD sur le compte de AGEMI SARL, dont 500.000 USD </w:t>
      </w:r>
      <w:r w:rsidR="00253F4E" w:rsidRPr="0044166E">
        <w:rPr>
          <w:rFonts w:ascii="Tahoma" w:hAnsi="Tahoma" w:cs="Tahoma"/>
          <w:sz w:val="24"/>
          <w:szCs w:val="24"/>
        </w:rPr>
        <w:t>seront détournés par la</w:t>
      </w:r>
      <w:r w:rsidRPr="0044166E">
        <w:rPr>
          <w:rFonts w:ascii="Tahoma" w:hAnsi="Tahoma" w:cs="Tahoma"/>
          <w:sz w:val="24"/>
          <w:szCs w:val="24"/>
        </w:rPr>
        <w:t xml:space="preserve"> Direct</w:t>
      </w:r>
      <w:r w:rsidR="00253F4E" w:rsidRPr="0044166E">
        <w:rPr>
          <w:rFonts w:ascii="Tahoma" w:hAnsi="Tahoma" w:cs="Tahoma"/>
          <w:sz w:val="24"/>
          <w:szCs w:val="24"/>
        </w:rPr>
        <w:t>ion Financière</w:t>
      </w:r>
      <w:r w:rsidRPr="0044166E">
        <w:rPr>
          <w:rFonts w:ascii="Tahoma" w:hAnsi="Tahoma" w:cs="Tahoma"/>
          <w:sz w:val="24"/>
          <w:szCs w:val="24"/>
        </w:rPr>
        <w:t xml:space="preserve"> sans aucune justification tel qu’il ressort des conclusions de l’enquête du 18/03/</w:t>
      </w:r>
      <w:r w:rsidR="009A468F" w:rsidRPr="0044166E">
        <w:rPr>
          <w:rFonts w:ascii="Tahoma" w:hAnsi="Tahoma" w:cs="Tahoma"/>
          <w:sz w:val="24"/>
          <w:szCs w:val="24"/>
        </w:rPr>
        <w:t>20</w:t>
      </w:r>
      <w:r w:rsidR="0041748C" w:rsidRPr="0044166E">
        <w:rPr>
          <w:rFonts w:ascii="Tahoma" w:hAnsi="Tahoma" w:cs="Tahoma"/>
          <w:sz w:val="24"/>
          <w:szCs w:val="24"/>
        </w:rPr>
        <w:t>18 diligentée</w:t>
      </w:r>
      <w:r w:rsidRPr="0044166E">
        <w:rPr>
          <w:rFonts w:ascii="Tahoma" w:hAnsi="Tahoma" w:cs="Tahoma"/>
          <w:sz w:val="24"/>
          <w:szCs w:val="24"/>
        </w:rPr>
        <w:t xml:space="preserve"> par Monsieur l’Inspecteur Général Adjoint BOYAU NSALA, de la commission du conseiller spécial du Chef de l’Etat  en Matière de bonne gouvernance et lutte contre la corruption, blanchissement des capitaux et financement du terrorisme, LUZOLO BAMBI LESSA</w:t>
      </w:r>
      <w:r w:rsidR="003773DF" w:rsidRPr="0044166E">
        <w:rPr>
          <w:rFonts w:ascii="Tahoma" w:hAnsi="Tahoma" w:cs="Tahoma"/>
          <w:sz w:val="24"/>
          <w:szCs w:val="24"/>
        </w:rPr>
        <w:t xml:space="preserve"> ( cotes          )</w:t>
      </w:r>
      <w:r w:rsidRPr="0044166E">
        <w:rPr>
          <w:rFonts w:ascii="Tahoma" w:hAnsi="Tahoma" w:cs="Tahoma"/>
          <w:sz w:val="24"/>
          <w:szCs w:val="24"/>
        </w:rPr>
        <w:t>.</w:t>
      </w:r>
    </w:p>
    <w:p w:rsidR="001C5732" w:rsidRPr="0044166E" w:rsidRDefault="001C5732"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t xml:space="preserve">En date du 22/7/2015, un acte transactionnel fixant le </w:t>
      </w:r>
      <w:r w:rsidR="009A468F" w:rsidRPr="0044166E">
        <w:rPr>
          <w:rFonts w:ascii="Tahoma" w:hAnsi="Tahoma" w:cs="Tahoma"/>
          <w:sz w:val="24"/>
          <w:szCs w:val="24"/>
        </w:rPr>
        <w:t>montant à payer à 2.500.000 USD fut signé.</w:t>
      </w:r>
      <w:r w:rsidRPr="0044166E">
        <w:rPr>
          <w:rFonts w:ascii="Tahoma" w:hAnsi="Tahoma" w:cs="Tahoma"/>
          <w:sz w:val="24"/>
          <w:szCs w:val="24"/>
        </w:rPr>
        <w:t xml:space="preserve"> </w:t>
      </w:r>
    </w:p>
    <w:p w:rsidR="001C5732" w:rsidRPr="0044166E" w:rsidRDefault="001C5732" w:rsidP="0044166E">
      <w:pPr>
        <w:numPr>
          <w:ilvl w:val="0"/>
          <w:numId w:val="2"/>
        </w:numPr>
        <w:spacing w:after="240" w:line="276" w:lineRule="auto"/>
        <w:jc w:val="both"/>
        <w:rPr>
          <w:rFonts w:ascii="Tahoma" w:hAnsi="Tahoma" w:cs="Tahoma"/>
          <w:b/>
          <w:sz w:val="24"/>
          <w:szCs w:val="24"/>
        </w:rPr>
      </w:pPr>
      <w:r w:rsidRPr="0044166E">
        <w:rPr>
          <w:rFonts w:ascii="Tahoma" w:hAnsi="Tahoma" w:cs="Tahoma"/>
          <w:sz w:val="24"/>
          <w:szCs w:val="24"/>
        </w:rPr>
        <w:t xml:space="preserve">Par sa lettre du 03/12/2015 AGEMI SARL notifia à la SCTP SA, les instructions de payement de cette créance de 2.500.000 USD par actes de cessions de créances ainsi que les modalités pratiques de règlement au profit des tiers bénéficiaires </w:t>
      </w:r>
      <w:r w:rsidRPr="0044166E">
        <w:rPr>
          <w:rFonts w:ascii="Tahoma" w:hAnsi="Tahoma" w:cs="Tahoma"/>
          <w:sz w:val="24"/>
          <w:szCs w:val="24"/>
        </w:rPr>
        <w:tab/>
        <w:t>ainsi que leurs comptes que, la Direction Générale de la SCTP, transmettra à sa Direction financière pour exécution sans succès</w:t>
      </w:r>
      <w:r w:rsidR="00423DBC" w:rsidRPr="0044166E">
        <w:rPr>
          <w:rFonts w:ascii="Tahoma" w:hAnsi="Tahoma" w:cs="Tahoma"/>
          <w:sz w:val="24"/>
          <w:szCs w:val="24"/>
        </w:rPr>
        <w:t xml:space="preserve"> ( cotes            )</w:t>
      </w:r>
      <w:r w:rsidRPr="0044166E">
        <w:rPr>
          <w:rFonts w:ascii="Tahoma" w:hAnsi="Tahoma" w:cs="Tahoma"/>
          <w:sz w:val="24"/>
          <w:szCs w:val="24"/>
        </w:rPr>
        <w:t xml:space="preserve">. </w:t>
      </w:r>
    </w:p>
    <w:p w:rsidR="001C5732" w:rsidRPr="0044166E" w:rsidRDefault="001C5732"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t>Par sa lettre du 09/12/2015, la société AGEMI SARL</w:t>
      </w:r>
      <w:r w:rsidR="009A468F" w:rsidRPr="0044166E">
        <w:rPr>
          <w:rFonts w:ascii="Tahoma" w:hAnsi="Tahoma" w:cs="Tahoma"/>
          <w:sz w:val="24"/>
          <w:szCs w:val="24"/>
        </w:rPr>
        <w:t>,</w:t>
      </w:r>
      <w:r w:rsidRPr="0044166E">
        <w:rPr>
          <w:rFonts w:ascii="Tahoma" w:hAnsi="Tahoma" w:cs="Tahoma"/>
          <w:sz w:val="24"/>
          <w:szCs w:val="24"/>
        </w:rPr>
        <w:t xml:space="preserve"> convaincu</w:t>
      </w:r>
      <w:r w:rsidR="009A468F" w:rsidRPr="0044166E">
        <w:rPr>
          <w:rFonts w:ascii="Tahoma" w:hAnsi="Tahoma" w:cs="Tahoma"/>
          <w:sz w:val="24"/>
          <w:szCs w:val="24"/>
        </w:rPr>
        <w:t>e</w:t>
      </w:r>
      <w:r w:rsidRPr="0044166E">
        <w:rPr>
          <w:rFonts w:ascii="Tahoma" w:hAnsi="Tahoma" w:cs="Tahoma"/>
          <w:sz w:val="24"/>
          <w:szCs w:val="24"/>
        </w:rPr>
        <w:t xml:space="preserve"> que la SCTP SA a</w:t>
      </w:r>
      <w:r w:rsidR="00423DBC" w:rsidRPr="0044166E">
        <w:rPr>
          <w:rFonts w:ascii="Tahoma" w:hAnsi="Tahoma" w:cs="Tahoma"/>
          <w:sz w:val="24"/>
          <w:szCs w:val="24"/>
        </w:rPr>
        <w:t>vait</w:t>
      </w:r>
      <w:r w:rsidRPr="0044166E">
        <w:rPr>
          <w:rFonts w:ascii="Tahoma" w:hAnsi="Tahoma" w:cs="Tahoma"/>
          <w:sz w:val="24"/>
          <w:szCs w:val="24"/>
        </w:rPr>
        <w:t xml:space="preserve"> mal payé et refusé d’obtempérer à ses instructions, décida </w:t>
      </w:r>
      <w:r w:rsidR="00251CA4" w:rsidRPr="0044166E">
        <w:rPr>
          <w:rFonts w:ascii="Tahoma" w:hAnsi="Tahoma" w:cs="Tahoma"/>
          <w:sz w:val="24"/>
          <w:szCs w:val="24"/>
        </w:rPr>
        <w:t xml:space="preserve">en vertu des articles 82, 355 et suivants du Code Civil Livre III, </w:t>
      </w:r>
      <w:r w:rsidRPr="0044166E">
        <w:rPr>
          <w:rFonts w:ascii="Tahoma" w:hAnsi="Tahoma" w:cs="Tahoma"/>
          <w:sz w:val="24"/>
          <w:szCs w:val="24"/>
        </w:rPr>
        <w:t>d’ester en justice la SCTP SA par ses assignations sous</w:t>
      </w:r>
      <w:r w:rsidR="00B21A39" w:rsidRPr="0044166E">
        <w:rPr>
          <w:rFonts w:ascii="Tahoma" w:hAnsi="Tahoma" w:cs="Tahoma"/>
          <w:sz w:val="24"/>
          <w:szCs w:val="24"/>
        </w:rPr>
        <w:t xml:space="preserve"> les RCE 4819/4889, devant le T</w:t>
      </w:r>
      <w:r w:rsidRPr="0044166E">
        <w:rPr>
          <w:rFonts w:ascii="Tahoma" w:hAnsi="Tahoma" w:cs="Tahoma"/>
          <w:sz w:val="24"/>
          <w:szCs w:val="24"/>
        </w:rPr>
        <w:t>ribunal de commerce de Kinshasa/Gombe pour y solliciter sa condamnation en dommages et intérêts sous astreinte</w:t>
      </w:r>
      <w:r w:rsidR="00B21A39" w:rsidRPr="0044166E">
        <w:rPr>
          <w:rFonts w:ascii="Tahoma" w:hAnsi="Tahoma" w:cs="Tahoma"/>
          <w:sz w:val="24"/>
          <w:szCs w:val="24"/>
        </w:rPr>
        <w:t>s</w:t>
      </w:r>
      <w:r w:rsidRPr="0044166E">
        <w:rPr>
          <w:rFonts w:ascii="Tahoma" w:hAnsi="Tahoma" w:cs="Tahoma"/>
          <w:sz w:val="24"/>
          <w:szCs w:val="24"/>
        </w:rPr>
        <w:t xml:space="preserve"> comminatoire</w:t>
      </w:r>
      <w:r w:rsidR="00B21A39" w:rsidRPr="0044166E">
        <w:rPr>
          <w:rFonts w:ascii="Tahoma" w:hAnsi="Tahoma" w:cs="Tahoma"/>
          <w:sz w:val="24"/>
          <w:szCs w:val="24"/>
        </w:rPr>
        <w:t>s</w:t>
      </w:r>
      <w:r w:rsidRPr="0044166E">
        <w:rPr>
          <w:rFonts w:ascii="Tahoma" w:hAnsi="Tahoma" w:cs="Tahoma"/>
          <w:sz w:val="24"/>
          <w:szCs w:val="24"/>
        </w:rPr>
        <w:t xml:space="preserve">. </w:t>
      </w:r>
    </w:p>
    <w:p w:rsidR="001C5732" w:rsidRPr="0044166E" w:rsidRDefault="001C5732"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t>En date du 3/5/2017, le tribunal de commerce de Kinshasa/Gombe rendit sa décision par défaut, faute de comparaître par négligence</w:t>
      </w:r>
      <w:r w:rsidR="00B21A39" w:rsidRPr="0044166E">
        <w:rPr>
          <w:rFonts w:ascii="Tahoma" w:hAnsi="Tahoma" w:cs="Tahoma"/>
          <w:sz w:val="24"/>
          <w:szCs w:val="24"/>
        </w:rPr>
        <w:t>,</w:t>
      </w:r>
      <w:r w:rsidRPr="0044166E">
        <w:rPr>
          <w:rFonts w:ascii="Tahoma" w:hAnsi="Tahoma" w:cs="Tahoma"/>
          <w:sz w:val="24"/>
          <w:szCs w:val="24"/>
        </w:rPr>
        <w:t xml:space="preserve"> en condamnant la SCTP SA</w:t>
      </w:r>
      <w:r w:rsidR="00B21A39" w:rsidRPr="0044166E">
        <w:rPr>
          <w:rFonts w:ascii="Tahoma" w:hAnsi="Tahoma" w:cs="Tahoma"/>
          <w:sz w:val="24"/>
          <w:szCs w:val="24"/>
        </w:rPr>
        <w:t xml:space="preserve"> au payement en principal de 2.275</w:t>
      </w:r>
      <w:r w:rsidRPr="0044166E">
        <w:rPr>
          <w:rFonts w:ascii="Tahoma" w:hAnsi="Tahoma" w:cs="Tahoma"/>
          <w:sz w:val="24"/>
          <w:szCs w:val="24"/>
        </w:rPr>
        <w:t>.000 USD à titre des dommages et intérêts, sous astreinte</w:t>
      </w:r>
      <w:r w:rsidR="00B21A39" w:rsidRPr="0044166E">
        <w:rPr>
          <w:rFonts w:ascii="Tahoma" w:hAnsi="Tahoma" w:cs="Tahoma"/>
          <w:sz w:val="24"/>
          <w:szCs w:val="24"/>
        </w:rPr>
        <w:t>s</w:t>
      </w:r>
      <w:r w:rsidRPr="0044166E">
        <w:rPr>
          <w:rFonts w:ascii="Tahoma" w:hAnsi="Tahoma" w:cs="Tahoma"/>
          <w:sz w:val="24"/>
          <w:szCs w:val="24"/>
        </w:rPr>
        <w:t xml:space="preserve"> comminatoires de 25.000 Jour jusqu’à parfaite exécution.</w:t>
      </w:r>
    </w:p>
    <w:p w:rsidR="001C5732" w:rsidRPr="0044166E" w:rsidRDefault="001C5732"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t xml:space="preserve">Contre cette décision lui signifiée en date du 12/05/2017 par le biais de Madame </w:t>
      </w:r>
      <w:r w:rsidR="00B21A39" w:rsidRPr="0044166E">
        <w:rPr>
          <w:rFonts w:ascii="Tahoma" w:hAnsi="Tahoma" w:cs="Tahoma"/>
          <w:sz w:val="24"/>
          <w:szCs w:val="24"/>
        </w:rPr>
        <w:t xml:space="preserve">POSHO </w:t>
      </w:r>
      <w:r w:rsidRPr="0044166E">
        <w:rPr>
          <w:rFonts w:ascii="Tahoma" w:hAnsi="Tahoma" w:cs="Tahoma"/>
          <w:sz w:val="24"/>
          <w:szCs w:val="24"/>
        </w:rPr>
        <w:t>BINENE, l’Huissier de Justice, la SCTP SA forma opposition en date du 18.05. 2017 sous RCE 5446 devant le même tribunal.</w:t>
      </w:r>
    </w:p>
    <w:p w:rsidR="00853138" w:rsidRPr="0044166E" w:rsidRDefault="001C5732"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lastRenderedPageBreak/>
        <w:t>En date du 23 mai 2018, après avoir reçu les moyens des deux parties par le biais de leurs avoca</w:t>
      </w:r>
      <w:r w:rsidR="00B21A39" w:rsidRPr="0044166E">
        <w:rPr>
          <w:rFonts w:ascii="Tahoma" w:hAnsi="Tahoma" w:cs="Tahoma"/>
          <w:sz w:val="24"/>
          <w:szCs w:val="24"/>
        </w:rPr>
        <w:t>ts respectifs, le T</w:t>
      </w:r>
      <w:r w:rsidRPr="0044166E">
        <w:rPr>
          <w:rFonts w:ascii="Tahoma" w:hAnsi="Tahoma" w:cs="Tahoma"/>
          <w:sz w:val="24"/>
          <w:szCs w:val="24"/>
        </w:rPr>
        <w:t xml:space="preserve">ribunal de commerce de Kinshasa/Gombe, rendra son jugement sous RCE 5446/4819/4899, déclarant « l'opposition faite par la </w:t>
      </w:r>
      <w:proofErr w:type="spellStart"/>
      <w:r w:rsidRPr="0044166E">
        <w:rPr>
          <w:rFonts w:ascii="Tahoma" w:hAnsi="Tahoma" w:cs="Tahoma"/>
          <w:sz w:val="24"/>
          <w:szCs w:val="24"/>
        </w:rPr>
        <w:t>Sctp</w:t>
      </w:r>
      <w:proofErr w:type="spellEnd"/>
      <w:r w:rsidRPr="0044166E">
        <w:rPr>
          <w:rFonts w:ascii="Tahoma" w:hAnsi="Tahoma" w:cs="Tahoma"/>
          <w:sz w:val="24"/>
          <w:szCs w:val="24"/>
        </w:rPr>
        <w:t xml:space="preserve"> SA, irrecevable pour défaut de qualité dans le chef du Directeur Général ai Monsieur BANGUKA LEWIS pour violation des articles 46, 52, 61 du traité Ohada sur le droit commercial pour </w:t>
      </w:r>
      <w:r w:rsidR="00B21A39" w:rsidRPr="0044166E">
        <w:rPr>
          <w:rFonts w:ascii="Tahoma" w:hAnsi="Tahoma" w:cs="Tahoma"/>
          <w:sz w:val="24"/>
          <w:szCs w:val="24"/>
        </w:rPr>
        <w:t>non-respect</w:t>
      </w:r>
      <w:r w:rsidRPr="0044166E">
        <w:rPr>
          <w:rFonts w:ascii="Tahoma" w:hAnsi="Tahoma" w:cs="Tahoma"/>
          <w:sz w:val="24"/>
          <w:szCs w:val="24"/>
        </w:rPr>
        <w:t xml:space="preserve"> des formalités requises pour toutes modifications ou inscriptions complémentaires en cas de nomination des organes sociaux.</w:t>
      </w:r>
    </w:p>
    <w:p w:rsidR="001C5732" w:rsidRPr="0044166E" w:rsidRDefault="00853138" w:rsidP="0044166E">
      <w:pPr>
        <w:spacing w:after="240" w:line="276" w:lineRule="auto"/>
        <w:ind w:left="-66"/>
        <w:jc w:val="both"/>
        <w:rPr>
          <w:rFonts w:ascii="Tahoma" w:hAnsi="Tahoma" w:cs="Tahoma"/>
          <w:sz w:val="24"/>
          <w:szCs w:val="24"/>
        </w:rPr>
      </w:pPr>
      <w:r w:rsidRPr="0044166E">
        <w:rPr>
          <w:rFonts w:ascii="Tahoma" w:hAnsi="Tahoma" w:cs="Tahoma"/>
          <w:sz w:val="24"/>
          <w:szCs w:val="24"/>
        </w:rPr>
        <w:t xml:space="preserve">Il sied d’insister sur le fait qu’à ce stade, les organes sociaux de la </w:t>
      </w:r>
      <w:proofErr w:type="spellStart"/>
      <w:r w:rsidRPr="0044166E">
        <w:rPr>
          <w:rFonts w:ascii="Tahoma" w:hAnsi="Tahoma" w:cs="Tahoma"/>
          <w:sz w:val="24"/>
          <w:szCs w:val="24"/>
        </w:rPr>
        <w:t>Sctp</w:t>
      </w:r>
      <w:proofErr w:type="spellEnd"/>
      <w:r w:rsidRPr="0044166E">
        <w:rPr>
          <w:rFonts w:ascii="Tahoma" w:hAnsi="Tahoma" w:cs="Tahoma"/>
          <w:sz w:val="24"/>
          <w:szCs w:val="24"/>
        </w:rPr>
        <w:t xml:space="preserve"> SA avai</w:t>
      </w:r>
      <w:r w:rsidR="0044166E" w:rsidRPr="0044166E">
        <w:rPr>
          <w:rFonts w:ascii="Tahoma" w:hAnsi="Tahoma" w:cs="Tahoma"/>
          <w:sz w:val="24"/>
          <w:szCs w:val="24"/>
        </w:rPr>
        <w:t>en</w:t>
      </w:r>
      <w:r w:rsidRPr="0044166E">
        <w:rPr>
          <w:rFonts w:ascii="Tahoma" w:hAnsi="Tahoma" w:cs="Tahoma"/>
          <w:sz w:val="24"/>
          <w:szCs w:val="24"/>
        </w:rPr>
        <w:t xml:space="preserve">t failli à leurs </w:t>
      </w:r>
      <w:r w:rsidR="001130BA" w:rsidRPr="0044166E">
        <w:rPr>
          <w:rFonts w:ascii="Tahoma" w:hAnsi="Tahoma" w:cs="Tahoma"/>
          <w:sz w:val="24"/>
          <w:szCs w:val="24"/>
        </w:rPr>
        <w:t xml:space="preserve">obligations de </w:t>
      </w:r>
      <w:r w:rsidR="00983FF3" w:rsidRPr="0044166E">
        <w:rPr>
          <w:rFonts w:ascii="Tahoma" w:hAnsi="Tahoma" w:cs="Tahoma"/>
          <w:sz w:val="24"/>
          <w:szCs w:val="24"/>
        </w:rPr>
        <w:t>protéger</w:t>
      </w:r>
      <w:r w:rsidR="001130BA" w:rsidRPr="0044166E">
        <w:rPr>
          <w:rFonts w:ascii="Tahoma" w:hAnsi="Tahoma" w:cs="Tahoma"/>
          <w:sz w:val="24"/>
          <w:szCs w:val="24"/>
        </w:rPr>
        <w:t xml:space="preserve"> les </w:t>
      </w:r>
      <w:r w:rsidR="00983FF3" w:rsidRPr="0044166E">
        <w:rPr>
          <w:rFonts w:ascii="Tahoma" w:hAnsi="Tahoma" w:cs="Tahoma"/>
          <w:sz w:val="24"/>
          <w:szCs w:val="24"/>
        </w:rPr>
        <w:t>intérêts</w:t>
      </w:r>
      <w:r w:rsidR="001130BA" w:rsidRPr="0044166E">
        <w:rPr>
          <w:rFonts w:ascii="Tahoma" w:hAnsi="Tahoma" w:cs="Tahoma"/>
          <w:sz w:val="24"/>
          <w:szCs w:val="24"/>
        </w:rPr>
        <w:t xml:space="preserve"> de la </w:t>
      </w:r>
      <w:proofErr w:type="spellStart"/>
      <w:r w:rsidR="001130BA" w:rsidRPr="0044166E">
        <w:rPr>
          <w:rFonts w:ascii="Tahoma" w:hAnsi="Tahoma" w:cs="Tahoma"/>
          <w:sz w:val="24"/>
          <w:szCs w:val="24"/>
        </w:rPr>
        <w:t>Sct</w:t>
      </w:r>
      <w:r w:rsidR="00983FF3" w:rsidRPr="0044166E">
        <w:rPr>
          <w:rFonts w:ascii="Tahoma" w:hAnsi="Tahoma" w:cs="Tahoma"/>
          <w:sz w:val="24"/>
          <w:szCs w:val="24"/>
        </w:rPr>
        <w:t>p</w:t>
      </w:r>
      <w:proofErr w:type="spellEnd"/>
      <w:r w:rsidR="001130BA" w:rsidRPr="0044166E">
        <w:rPr>
          <w:rFonts w:ascii="Tahoma" w:hAnsi="Tahoma" w:cs="Tahoma"/>
          <w:sz w:val="24"/>
          <w:szCs w:val="24"/>
        </w:rPr>
        <w:t xml:space="preserve"> SA </w:t>
      </w:r>
      <w:r w:rsidR="007C6D5E" w:rsidRPr="0044166E">
        <w:rPr>
          <w:rFonts w:ascii="Tahoma" w:hAnsi="Tahoma" w:cs="Tahoma"/>
          <w:sz w:val="24"/>
          <w:szCs w:val="24"/>
        </w:rPr>
        <w:t xml:space="preserve">en mettant à la disposition des juges </w:t>
      </w:r>
      <w:r w:rsidR="00F124A4" w:rsidRPr="0044166E">
        <w:rPr>
          <w:rFonts w:ascii="Tahoma" w:hAnsi="Tahoma" w:cs="Tahoma"/>
          <w:sz w:val="24"/>
          <w:szCs w:val="24"/>
        </w:rPr>
        <w:t xml:space="preserve">les actes </w:t>
      </w:r>
      <w:r w:rsidR="00983FF3" w:rsidRPr="0044166E">
        <w:rPr>
          <w:rFonts w:ascii="Tahoma" w:hAnsi="Tahoma" w:cs="Tahoma"/>
          <w:sz w:val="24"/>
          <w:szCs w:val="24"/>
        </w:rPr>
        <w:t>sociaux</w:t>
      </w:r>
      <w:r w:rsidR="00CB22C6" w:rsidRPr="0044166E">
        <w:rPr>
          <w:rFonts w:ascii="Tahoma" w:hAnsi="Tahoma" w:cs="Tahoma"/>
          <w:sz w:val="24"/>
          <w:szCs w:val="24"/>
        </w:rPr>
        <w:t>, commettant ainsi, une faute grave de gestion</w:t>
      </w:r>
      <w:r w:rsidR="00136147" w:rsidRPr="0044166E">
        <w:rPr>
          <w:rFonts w:ascii="Tahoma" w:hAnsi="Tahoma" w:cs="Tahoma"/>
          <w:sz w:val="24"/>
          <w:szCs w:val="24"/>
        </w:rPr>
        <w:t xml:space="preserve"> et engage</w:t>
      </w:r>
      <w:r w:rsidR="0044166E" w:rsidRPr="0044166E">
        <w:rPr>
          <w:rFonts w:ascii="Tahoma" w:hAnsi="Tahoma" w:cs="Tahoma"/>
          <w:sz w:val="24"/>
          <w:szCs w:val="24"/>
        </w:rPr>
        <w:t>a</w:t>
      </w:r>
      <w:r w:rsidR="00136147" w:rsidRPr="0044166E">
        <w:rPr>
          <w:rFonts w:ascii="Tahoma" w:hAnsi="Tahoma" w:cs="Tahoma"/>
          <w:sz w:val="24"/>
          <w:szCs w:val="24"/>
        </w:rPr>
        <w:t xml:space="preserve">nt leur responsabilité personnelle en vertu des articles 161 sur le droit </w:t>
      </w:r>
      <w:r w:rsidR="00BE1860" w:rsidRPr="0044166E">
        <w:rPr>
          <w:rFonts w:ascii="Tahoma" w:hAnsi="Tahoma" w:cs="Tahoma"/>
          <w:sz w:val="24"/>
          <w:szCs w:val="24"/>
        </w:rPr>
        <w:t xml:space="preserve">des sociétés </w:t>
      </w:r>
      <w:r w:rsidR="0043159A" w:rsidRPr="0044166E">
        <w:rPr>
          <w:rFonts w:ascii="Tahoma" w:hAnsi="Tahoma" w:cs="Tahoma"/>
          <w:sz w:val="24"/>
          <w:szCs w:val="24"/>
        </w:rPr>
        <w:t>commercial</w:t>
      </w:r>
      <w:r w:rsidR="00BE1860" w:rsidRPr="0044166E">
        <w:rPr>
          <w:rFonts w:ascii="Tahoma" w:hAnsi="Tahoma" w:cs="Tahoma"/>
          <w:sz w:val="24"/>
          <w:szCs w:val="24"/>
        </w:rPr>
        <w:t>es Ohada.</w:t>
      </w:r>
      <w:r w:rsidR="00F124A4" w:rsidRPr="0044166E">
        <w:rPr>
          <w:rFonts w:ascii="Tahoma" w:hAnsi="Tahoma" w:cs="Tahoma"/>
          <w:sz w:val="24"/>
          <w:szCs w:val="24"/>
        </w:rPr>
        <w:t xml:space="preserve"> </w:t>
      </w:r>
    </w:p>
    <w:p w:rsidR="001C5732" w:rsidRPr="0044166E" w:rsidRDefault="001C5732"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t xml:space="preserve"> Cette décision fut notifiée régulièrement par AGEMI SARL à la SCTP SA par le biais du ministère de l’Huissier de Justice Willy KINZI près du tribunal de commerce de la Gombe en date du 08/02/20. Contre la décision RCE 4819/4899, la SCTP SA forma en date du 18/05/2018, un premier appel sous le RCA 34.010 puis, un deuxième appel sous RCA 34.885 en date du 30/05/2018 par le biais de ses Conseils, prise en la personne de son Directeur Général </w:t>
      </w:r>
      <w:proofErr w:type="gramStart"/>
      <w:r w:rsidRPr="0044166E">
        <w:rPr>
          <w:rFonts w:ascii="Tahoma" w:hAnsi="Tahoma" w:cs="Tahoma"/>
          <w:sz w:val="24"/>
          <w:szCs w:val="24"/>
        </w:rPr>
        <w:t>ai</w:t>
      </w:r>
      <w:proofErr w:type="gramEnd"/>
      <w:r w:rsidRPr="0044166E">
        <w:rPr>
          <w:rFonts w:ascii="Tahoma" w:hAnsi="Tahoma" w:cs="Tahoma"/>
          <w:sz w:val="24"/>
          <w:szCs w:val="24"/>
        </w:rPr>
        <w:t xml:space="preserve"> Daniel MUKOKO SAMBA.</w:t>
      </w:r>
    </w:p>
    <w:p w:rsidR="0043159A" w:rsidRPr="0044166E" w:rsidRDefault="00B21A39" w:rsidP="0044166E">
      <w:pPr>
        <w:numPr>
          <w:ilvl w:val="0"/>
          <w:numId w:val="2"/>
        </w:numPr>
        <w:spacing w:after="240" w:line="276" w:lineRule="auto"/>
        <w:jc w:val="both"/>
        <w:rPr>
          <w:rFonts w:ascii="Tahoma" w:hAnsi="Tahoma" w:cs="Tahoma"/>
          <w:sz w:val="24"/>
          <w:szCs w:val="24"/>
        </w:rPr>
      </w:pPr>
      <w:r w:rsidRPr="0044166E">
        <w:rPr>
          <w:rFonts w:ascii="Tahoma" w:hAnsi="Tahoma" w:cs="Tahoma"/>
          <w:sz w:val="24"/>
          <w:szCs w:val="24"/>
        </w:rPr>
        <w:t>En date du 19/01/2021, la C</w:t>
      </w:r>
      <w:r w:rsidR="001C5732" w:rsidRPr="0044166E">
        <w:rPr>
          <w:rFonts w:ascii="Tahoma" w:hAnsi="Tahoma" w:cs="Tahoma"/>
          <w:sz w:val="24"/>
          <w:szCs w:val="24"/>
        </w:rPr>
        <w:t xml:space="preserve">our d’appel de Kinshasa/Gombe, rendit son arrêt définitif en décrétant à nouveau l’irrecevabilité de ses appels du fait que contrairement aux affirmations de la SCTP SA. A ce propos, </w:t>
      </w:r>
      <w:r w:rsidRPr="0044166E">
        <w:rPr>
          <w:rFonts w:ascii="Tahoma" w:hAnsi="Tahoma" w:cs="Tahoma"/>
          <w:sz w:val="24"/>
          <w:szCs w:val="24"/>
        </w:rPr>
        <w:t>la c</w:t>
      </w:r>
      <w:r w:rsidR="001C5732" w:rsidRPr="0044166E">
        <w:rPr>
          <w:rFonts w:ascii="Tahoma" w:hAnsi="Tahoma" w:cs="Tahoma"/>
          <w:sz w:val="24"/>
          <w:szCs w:val="24"/>
        </w:rPr>
        <w:t>our a relevé que les pièces produites au dossier en l’occurrence, le PV d’assemblée générale ordinaire ayant nommé les administrateurs dont la preuve de dépôt au RCCM immatriculé sous le CD/KN/RCCM/14-B-3292 du 12/09/2014 étaient antérieures à l’avènement  de la gestion de l’entreprise par Monsieur MUKOKO SAMBA ainsi que de l’absence au dossier de la cour des statuts de la société ainsi que des procès – verbaux des résolutions de l’assemblée générale ou du conseil d’administration, mettant ainsi, la cour dans l’impossibilité de vérifier ses pouvoirs statutaires d’engager la société en justice. (lire aussi les articles  416, 477 et 485).</w:t>
      </w:r>
    </w:p>
    <w:p w:rsidR="00FC53E0" w:rsidRPr="0044166E" w:rsidRDefault="0043159A" w:rsidP="0044166E">
      <w:pPr>
        <w:spacing w:after="240" w:line="276" w:lineRule="auto"/>
        <w:ind w:left="-66"/>
        <w:jc w:val="both"/>
        <w:rPr>
          <w:rFonts w:ascii="Tahoma" w:hAnsi="Tahoma" w:cs="Tahoma"/>
          <w:sz w:val="24"/>
          <w:szCs w:val="24"/>
        </w:rPr>
      </w:pPr>
      <w:r w:rsidRPr="0044166E">
        <w:rPr>
          <w:rFonts w:ascii="Tahoma" w:hAnsi="Tahoma" w:cs="Tahoma"/>
          <w:sz w:val="24"/>
          <w:szCs w:val="24"/>
        </w:rPr>
        <w:t xml:space="preserve">Encore une fois, les </w:t>
      </w:r>
      <w:r w:rsidR="00FC53E0" w:rsidRPr="0044166E">
        <w:rPr>
          <w:rFonts w:ascii="Tahoma" w:hAnsi="Tahoma" w:cs="Tahoma"/>
          <w:sz w:val="24"/>
          <w:szCs w:val="24"/>
        </w:rPr>
        <w:t>organes sociaux ont péché par la négligence.</w:t>
      </w:r>
      <w:r w:rsidR="001C5732" w:rsidRPr="0044166E">
        <w:rPr>
          <w:rFonts w:ascii="Tahoma" w:hAnsi="Tahoma" w:cs="Tahoma"/>
          <w:sz w:val="24"/>
          <w:szCs w:val="24"/>
        </w:rPr>
        <w:t xml:space="preserve">  </w:t>
      </w:r>
    </w:p>
    <w:p w:rsidR="00930EBA" w:rsidRDefault="00D20499" w:rsidP="0044166E">
      <w:pPr>
        <w:pStyle w:val="Paragraphedeliste"/>
        <w:numPr>
          <w:ilvl w:val="0"/>
          <w:numId w:val="2"/>
        </w:numPr>
        <w:spacing w:line="276" w:lineRule="auto"/>
        <w:jc w:val="both"/>
        <w:rPr>
          <w:rFonts w:ascii="Tahoma" w:hAnsi="Tahoma" w:cs="Tahoma"/>
          <w:sz w:val="24"/>
          <w:szCs w:val="24"/>
        </w:rPr>
      </w:pPr>
      <w:r w:rsidRPr="0044166E">
        <w:rPr>
          <w:rFonts w:ascii="Tahoma" w:hAnsi="Tahoma" w:cs="Tahoma"/>
          <w:sz w:val="24"/>
          <w:szCs w:val="24"/>
        </w:rPr>
        <w:t xml:space="preserve">Au demeurant de toutes considérations partisanes, </w:t>
      </w:r>
      <w:r w:rsidR="00FC53E0" w:rsidRPr="0044166E">
        <w:rPr>
          <w:rFonts w:ascii="Tahoma" w:hAnsi="Tahoma" w:cs="Tahoma"/>
          <w:sz w:val="24"/>
          <w:szCs w:val="24"/>
        </w:rPr>
        <w:t xml:space="preserve">c’est </w:t>
      </w:r>
      <w:r w:rsidRPr="0044166E">
        <w:rPr>
          <w:rFonts w:ascii="Tahoma" w:hAnsi="Tahoma" w:cs="Tahoma"/>
          <w:sz w:val="24"/>
          <w:szCs w:val="24"/>
        </w:rPr>
        <w:t xml:space="preserve">suite au </w:t>
      </w:r>
      <w:r w:rsidR="00B21A39" w:rsidRPr="0044166E">
        <w:rPr>
          <w:rFonts w:ascii="Tahoma" w:hAnsi="Tahoma" w:cs="Tahoma"/>
          <w:sz w:val="24"/>
          <w:szCs w:val="24"/>
        </w:rPr>
        <w:t>non-respect</w:t>
      </w:r>
      <w:r w:rsidR="00FC53E0" w:rsidRPr="0044166E">
        <w:rPr>
          <w:rFonts w:ascii="Tahoma" w:hAnsi="Tahoma" w:cs="Tahoma"/>
          <w:sz w:val="24"/>
          <w:szCs w:val="24"/>
        </w:rPr>
        <w:t xml:space="preserve"> de ses enga</w:t>
      </w:r>
      <w:r w:rsidR="00B21A39" w:rsidRPr="0044166E">
        <w:rPr>
          <w:rFonts w:ascii="Tahoma" w:hAnsi="Tahoma" w:cs="Tahoma"/>
          <w:sz w:val="24"/>
          <w:szCs w:val="24"/>
        </w:rPr>
        <w:t>gements et pour avoir mal payé, en violation</w:t>
      </w:r>
      <w:r w:rsidR="00930EBA" w:rsidRPr="0044166E">
        <w:rPr>
          <w:rFonts w:ascii="Tahoma" w:hAnsi="Tahoma" w:cs="Tahoma"/>
          <w:sz w:val="24"/>
          <w:szCs w:val="24"/>
        </w:rPr>
        <w:t xml:space="preserve"> de art</w:t>
      </w:r>
      <w:r w:rsidR="00B21A39" w:rsidRPr="0044166E">
        <w:rPr>
          <w:rFonts w:ascii="Tahoma" w:hAnsi="Tahoma" w:cs="Tahoma"/>
          <w:sz w:val="24"/>
          <w:szCs w:val="24"/>
        </w:rPr>
        <w:t>icle 33 du Code Civil Livre III et</w:t>
      </w:r>
      <w:r w:rsidR="00930EBA" w:rsidRPr="0044166E">
        <w:rPr>
          <w:rFonts w:ascii="Tahoma" w:hAnsi="Tahoma" w:cs="Tahoma"/>
          <w:sz w:val="24"/>
          <w:szCs w:val="24"/>
        </w:rPr>
        <w:t xml:space="preserve"> des instructions de AGEMI SARL lui données par les actes de cessions de créance établies respectivement en dates des 02, 03 et 04/12/2015, indiquant les </w:t>
      </w:r>
      <w:r w:rsidR="00930EBA" w:rsidRPr="0044166E">
        <w:rPr>
          <w:rFonts w:ascii="Tahoma" w:hAnsi="Tahoma" w:cs="Tahoma"/>
          <w:sz w:val="24"/>
          <w:szCs w:val="24"/>
        </w:rPr>
        <w:lastRenderedPageBreak/>
        <w:t xml:space="preserve">différents payement auprès des tiers bénéficiaires ou cessionnaires, comme l’origine du conflit entre les deux parties.  </w:t>
      </w:r>
    </w:p>
    <w:p w:rsidR="0044166E" w:rsidRPr="0044166E" w:rsidRDefault="0044166E" w:rsidP="0044166E">
      <w:pPr>
        <w:pStyle w:val="Paragraphedeliste"/>
        <w:spacing w:line="276" w:lineRule="auto"/>
        <w:ind w:left="360"/>
        <w:jc w:val="both"/>
        <w:rPr>
          <w:rFonts w:ascii="Tahoma" w:hAnsi="Tahoma" w:cs="Tahoma"/>
          <w:sz w:val="18"/>
          <w:szCs w:val="24"/>
        </w:rPr>
      </w:pPr>
    </w:p>
    <w:p w:rsidR="0044166E" w:rsidRDefault="00930EBA" w:rsidP="0044166E">
      <w:pPr>
        <w:pStyle w:val="Paragraphedeliste"/>
        <w:numPr>
          <w:ilvl w:val="0"/>
          <w:numId w:val="2"/>
        </w:numPr>
        <w:spacing w:after="240" w:line="276" w:lineRule="auto"/>
        <w:jc w:val="both"/>
        <w:rPr>
          <w:rFonts w:ascii="Tahoma" w:hAnsi="Tahoma" w:cs="Tahoma"/>
          <w:sz w:val="24"/>
          <w:szCs w:val="24"/>
        </w:rPr>
      </w:pPr>
      <w:r w:rsidRPr="0044166E">
        <w:rPr>
          <w:rFonts w:ascii="Tahoma" w:hAnsi="Tahoma" w:cs="Tahoma"/>
          <w:sz w:val="24"/>
          <w:szCs w:val="24"/>
        </w:rPr>
        <w:t xml:space="preserve">La SCTP SA </w:t>
      </w:r>
      <w:r w:rsidR="00FC53E0" w:rsidRPr="0044166E">
        <w:rPr>
          <w:rFonts w:ascii="Tahoma" w:hAnsi="Tahoma" w:cs="Tahoma"/>
          <w:sz w:val="24"/>
          <w:szCs w:val="24"/>
        </w:rPr>
        <w:t xml:space="preserve">ne pouvait pas </w:t>
      </w:r>
      <w:r w:rsidR="0023421C" w:rsidRPr="0044166E">
        <w:rPr>
          <w:rFonts w:ascii="Tahoma" w:hAnsi="Tahoma" w:cs="Tahoma"/>
          <w:sz w:val="24"/>
          <w:szCs w:val="24"/>
        </w:rPr>
        <w:t>transférer</w:t>
      </w:r>
      <w:r w:rsidRPr="0044166E">
        <w:rPr>
          <w:rFonts w:ascii="Tahoma" w:hAnsi="Tahoma" w:cs="Tahoma"/>
          <w:sz w:val="24"/>
          <w:szCs w:val="24"/>
        </w:rPr>
        <w:t xml:space="preserve"> </w:t>
      </w:r>
      <w:r w:rsidR="00FC53E0" w:rsidRPr="0044166E">
        <w:rPr>
          <w:rFonts w:ascii="Tahoma" w:hAnsi="Tahoma" w:cs="Tahoma"/>
          <w:sz w:val="24"/>
          <w:szCs w:val="24"/>
        </w:rPr>
        <w:t xml:space="preserve">en violation des instructions </w:t>
      </w:r>
      <w:r w:rsidRPr="0044166E">
        <w:rPr>
          <w:rFonts w:ascii="Tahoma" w:hAnsi="Tahoma" w:cs="Tahoma"/>
          <w:sz w:val="24"/>
          <w:szCs w:val="24"/>
        </w:rPr>
        <w:t>d’AGEMI auprès de la BGFI</w:t>
      </w:r>
      <w:r w:rsidR="00FC53E0" w:rsidRPr="0044166E">
        <w:rPr>
          <w:rFonts w:ascii="Tahoma" w:hAnsi="Tahoma" w:cs="Tahoma"/>
          <w:sz w:val="24"/>
          <w:szCs w:val="24"/>
        </w:rPr>
        <w:t xml:space="preserve"> </w:t>
      </w:r>
      <w:r w:rsidRPr="0044166E">
        <w:rPr>
          <w:rFonts w:ascii="Tahoma" w:hAnsi="Tahoma" w:cs="Tahoma"/>
          <w:sz w:val="24"/>
          <w:szCs w:val="24"/>
        </w:rPr>
        <w:t>Bank SA en date du 11/11/2015, sans en informé ni requérir l’accord de AGEMI SARL un montant de 3.000.000 USD duquel seront défalqués par le biais de son Directeur Financier 500.000 USD, par un curieux mécanisme alors que ce dernier n’avait le pouvoir de mouvementer le compte d’AGEMI, une somme qui a pris une destination inconnue jusqu’à ce jour.</w:t>
      </w:r>
    </w:p>
    <w:p w:rsidR="0044166E" w:rsidRPr="0044166E" w:rsidRDefault="0044166E" w:rsidP="0044166E">
      <w:pPr>
        <w:pStyle w:val="Paragraphedeliste"/>
        <w:rPr>
          <w:rFonts w:ascii="Tahoma" w:hAnsi="Tahoma" w:cs="Tahoma"/>
          <w:sz w:val="24"/>
          <w:szCs w:val="24"/>
        </w:rPr>
      </w:pPr>
    </w:p>
    <w:p w:rsidR="0044166E" w:rsidRPr="0044166E" w:rsidRDefault="0044166E" w:rsidP="0044166E">
      <w:pPr>
        <w:pStyle w:val="Paragraphedeliste"/>
        <w:spacing w:after="240" w:line="276" w:lineRule="auto"/>
        <w:ind w:left="360"/>
        <w:jc w:val="both"/>
        <w:rPr>
          <w:rFonts w:ascii="Tahoma" w:hAnsi="Tahoma" w:cs="Tahoma"/>
          <w:sz w:val="2"/>
          <w:szCs w:val="24"/>
        </w:rPr>
      </w:pPr>
    </w:p>
    <w:p w:rsidR="0023421C" w:rsidRDefault="0023421C" w:rsidP="0044166E">
      <w:pPr>
        <w:pStyle w:val="Paragraphedeliste"/>
        <w:numPr>
          <w:ilvl w:val="0"/>
          <w:numId w:val="2"/>
        </w:numPr>
        <w:spacing w:after="240" w:line="276" w:lineRule="auto"/>
        <w:jc w:val="both"/>
        <w:rPr>
          <w:rFonts w:ascii="Tahoma" w:hAnsi="Tahoma" w:cs="Tahoma"/>
          <w:i/>
          <w:sz w:val="24"/>
          <w:szCs w:val="24"/>
        </w:rPr>
      </w:pPr>
      <w:r w:rsidRPr="0044166E">
        <w:rPr>
          <w:rFonts w:ascii="Tahoma" w:hAnsi="Tahoma" w:cs="Tahoma"/>
          <w:sz w:val="24"/>
          <w:szCs w:val="24"/>
        </w:rPr>
        <w:t xml:space="preserve">A ce propos, l’IGF dans son rapport a conclu que </w:t>
      </w:r>
      <w:r w:rsidR="00B21A39" w:rsidRPr="0044166E">
        <w:rPr>
          <w:rFonts w:ascii="Tahoma" w:hAnsi="Tahoma" w:cs="Tahoma"/>
          <w:i/>
          <w:sz w:val="24"/>
          <w:szCs w:val="24"/>
        </w:rPr>
        <w:t>« </w:t>
      </w:r>
      <w:r w:rsidRPr="0044166E">
        <w:rPr>
          <w:rFonts w:ascii="Tahoma" w:hAnsi="Tahoma" w:cs="Tahoma"/>
          <w:i/>
          <w:sz w:val="24"/>
          <w:szCs w:val="24"/>
        </w:rPr>
        <w:t xml:space="preserve">la responsabilité de ce litige incombe au Directeur Général KIMBEMBE MAZUNDA pour avoir ordonné le payement dans un compte inapproprié, d’une part, et de l’autre, le Directeur Financier de l’époque pour avoir payé de l’argent dans un compte non indiqué par le fournisseur, occasionnant une </w:t>
      </w:r>
      <w:r w:rsidR="00B21A39" w:rsidRPr="0044166E">
        <w:rPr>
          <w:rFonts w:ascii="Tahoma" w:hAnsi="Tahoma" w:cs="Tahoma"/>
          <w:i/>
          <w:sz w:val="24"/>
          <w:szCs w:val="24"/>
        </w:rPr>
        <w:t>condamnation</w:t>
      </w:r>
      <w:r w:rsidRPr="0044166E">
        <w:rPr>
          <w:rFonts w:ascii="Tahoma" w:hAnsi="Tahoma" w:cs="Tahoma"/>
          <w:i/>
          <w:sz w:val="24"/>
          <w:szCs w:val="24"/>
        </w:rPr>
        <w:t xml:space="preserve"> qui continue à faire sortir des fonds à titre des frais des </w:t>
      </w:r>
      <w:proofErr w:type="spellStart"/>
      <w:r w:rsidRPr="0044166E">
        <w:rPr>
          <w:rFonts w:ascii="Tahoma" w:hAnsi="Tahoma" w:cs="Tahoma"/>
          <w:i/>
          <w:sz w:val="24"/>
          <w:szCs w:val="24"/>
        </w:rPr>
        <w:t>prpcéduers</w:t>
      </w:r>
      <w:proofErr w:type="spellEnd"/>
      <w:r w:rsidRPr="0044166E">
        <w:rPr>
          <w:rFonts w:ascii="Tahoma" w:hAnsi="Tahoma" w:cs="Tahoma"/>
          <w:i/>
          <w:sz w:val="24"/>
          <w:szCs w:val="24"/>
        </w:rPr>
        <w:t xml:space="preserve"> judiciaires, des dommages et </w:t>
      </w:r>
      <w:proofErr w:type="spellStart"/>
      <w:r w:rsidRPr="0044166E">
        <w:rPr>
          <w:rFonts w:ascii="Tahoma" w:hAnsi="Tahoma" w:cs="Tahoma"/>
          <w:i/>
          <w:sz w:val="24"/>
          <w:szCs w:val="24"/>
        </w:rPr>
        <w:t>intérets</w:t>
      </w:r>
      <w:proofErr w:type="spellEnd"/>
      <w:r w:rsidRPr="0044166E">
        <w:rPr>
          <w:rFonts w:ascii="Tahoma" w:hAnsi="Tahoma" w:cs="Tahoma"/>
          <w:i/>
          <w:sz w:val="24"/>
          <w:szCs w:val="24"/>
        </w:rPr>
        <w:t>.</w:t>
      </w:r>
      <w:r w:rsidR="00B21A39" w:rsidRPr="0044166E">
        <w:rPr>
          <w:rFonts w:ascii="Tahoma" w:hAnsi="Tahoma" w:cs="Tahoma"/>
          <w:i/>
          <w:sz w:val="24"/>
          <w:szCs w:val="24"/>
        </w:rPr>
        <w:t> »</w:t>
      </w:r>
      <w:r w:rsidRPr="0044166E">
        <w:rPr>
          <w:rFonts w:ascii="Tahoma" w:hAnsi="Tahoma" w:cs="Tahoma"/>
          <w:i/>
          <w:sz w:val="24"/>
          <w:szCs w:val="24"/>
        </w:rPr>
        <w:t xml:space="preserve">  </w:t>
      </w:r>
    </w:p>
    <w:p w:rsidR="0044166E" w:rsidRPr="0044166E" w:rsidRDefault="0044166E" w:rsidP="0044166E">
      <w:pPr>
        <w:pStyle w:val="Paragraphedeliste"/>
        <w:spacing w:after="240" w:line="276" w:lineRule="auto"/>
        <w:ind w:left="360"/>
        <w:jc w:val="both"/>
        <w:rPr>
          <w:rFonts w:ascii="Tahoma" w:hAnsi="Tahoma" w:cs="Tahoma"/>
          <w:i/>
          <w:sz w:val="24"/>
          <w:szCs w:val="24"/>
        </w:rPr>
      </w:pPr>
    </w:p>
    <w:p w:rsidR="00E81DCC" w:rsidRDefault="00FC53E0" w:rsidP="0044166E">
      <w:pPr>
        <w:pStyle w:val="Paragraphedeliste"/>
        <w:numPr>
          <w:ilvl w:val="0"/>
          <w:numId w:val="2"/>
        </w:numPr>
        <w:spacing w:after="240" w:line="276" w:lineRule="auto"/>
        <w:jc w:val="both"/>
        <w:rPr>
          <w:rFonts w:ascii="Tahoma" w:hAnsi="Tahoma" w:cs="Tahoma"/>
          <w:sz w:val="24"/>
          <w:szCs w:val="24"/>
        </w:rPr>
      </w:pPr>
      <w:r w:rsidRPr="0044166E">
        <w:rPr>
          <w:rFonts w:ascii="Tahoma" w:hAnsi="Tahoma" w:cs="Tahoma"/>
          <w:sz w:val="24"/>
          <w:szCs w:val="24"/>
        </w:rPr>
        <w:t xml:space="preserve">AGEMI SARL est convaincu que les </w:t>
      </w:r>
      <w:r w:rsidR="00930EBA" w:rsidRPr="0044166E">
        <w:rPr>
          <w:rFonts w:ascii="Tahoma" w:hAnsi="Tahoma" w:cs="Tahoma"/>
          <w:sz w:val="24"/>
          <w:szCs w:val="24"/>
        </w:rPr>
        <w:t xml:space="preserve">cessions portées à sa connaissance respectivement en dates des 02, 03 et 04/12/2015 n’ont pas été exécutées puisque, vraisemblablement les organes de la SCTP SA étaient plus intéressés par le prélèvement frauduleux des 500.000 USD d’autant qu’à cette date, AGEMI SARL qui lui avait même communiqué les différents comptes, et la Direction Générale avait instruit le DPAF pour examen et disposition. Depuis lors, la SCTP SA n’a pas fait des observations ni retourné lesdits documents pour marquer son refus. </w:t>
      </w:r>
    </w:p>
    <w:p w:rsidR="0044166E" w:rsidRPr="0044166E" w:rsidRDefault="0044166E" w:rsidP="0044166E">
      <w:pPr>
        <w:pStyle w:val="Paragraphedeliste"/>
        <w:rPr>
          <w:rFonts w:ascii="Tahoma" w:hAnsi="Tahoma" w:cs="Tahoma"/>
          <w:sz w:val="24"/>
          <w:szCs w:val="24"/>
        </w:rPr>
      </w:pPr>
    </w:p>
    <w:p w:rsidR="0044166E" w:rsidRPr="0044166E" w:rsidRDefault="0044166E" w:rsidP="0044166E">
      <w:pPr>
        <w:pStyle w:val="Paragraphedeliste"/>
        <w:spacing w:after="240" w:line="276" w:lineRule="auto"/>
        <w:ind w:left="360"/>
        <w:jc w:val="both"/>
        <w:rPr>
          <w:rFonts w:ascii="Tahoma" w:hAnsi="Tahoma" w:cs="Tahoma"/>
          <w:sz w:val="2"/>
          <w:szCs w:val="24"/>
        </w:rPr>
      </w:pPr>
    </w:p>
    <w:p w:rsidR="00930EBA" w:rsidRDefault="00930EBA" w:rsidP="0044166E">
      <w:pPr>
        <w:pStyle w:val="Paragraphedeliste"/>
        <w:numPr>
          <w:ilvl w:val="0"/>
          <w:numId w:val="2"/>
        </w:numPr>
        <w:spacing w:after="240" w:line="276" w:lineRule="auto"/>
        <w:jc w:val="both"/>
        <w:rPr>
          <w:rFonts w:ascii="Tahoma" w:hAnsi="Tahoma" w:cs="Tahoma"/>
          <w:sz w:val="24"/>
          <w:szCs w:val="24"/>
        </w:rPr>
      </w:pPr>
      <w:r w:rsidRPr="0044166E">
        <w:rPr>
          <w:rFonts w:ascii="Tahoma" w:hAnsi="Tahoma" w:cs="Tahoma"/>
          <w:sz w:val="24"/>
          <w:szCs w:val="24"/>
        </w:rPr>
        <w:t>I</w:t>
      </w:r>
      <w:r w:rsidR="00B21A39" w:rsidRPr="0044166E">
        <w:rPr>
          <w:rFonts w:ascii="Tahoma" w:hAnsi="Tahoma" w:cs="Tahoma"/>
          <w:sz w:val="24"/>
          <w:szCs w:val="24"/>
        </w:rPr>
        <w:t>l appert que les</w:t>
      </w:r>
      <w:r w:rsidRPr="0044166E">
        <w:rPr>
          <w:rFonts w:ascii="Tahoma" w:hAnsi="Tahoma" w:cs="Tahoma"/>
          <w:sz w:val="24"/>
          <w:szCs w:val="24"/>
        </w:rPr>
        <w:t xml:space="preserve"> organes socia</w:t>
      </w:r>
      <w:r w:rsidR="00B21A39" w:rsidRPr="0044166E">
        <w:rPr>
          <w:rFonts w:ascii="Tahoma" w:hAnsi="Tahoma" w:cs="Tahoma"/>
          <w:sz w:val="24"/>
          <w:szCs w:val="24"/>
        </w:rPr>
        <w:t xml:space="preserve">ux de la </w:t>
      </w:r>
      <w:proofErr w:type="spellStart"/>
      <w:r w:rsidR="00B21A39" w:rsidRPr="0044166E">
        <w:rPr>
          <w:rFonts w:ascii="Tahoma" w:hAnsi="Tahoma" w:cs="Tahoma"/>
          <w:sz w:val="24"/>
          <w:szCs w:val="24"/>
        </w:rPr>
        <w:t>Sctp</w:t>
      </w:r>
      <w:proofErr w:type="spellEnd"/>
      <w:r w:rsidR="00B21A39" w:rsidRPr="0044166E">
        <w:rPr>
          <w:rFonts w:ascii="Tahoma" w:hAnsi="Tahoma" w:cs="Tahoma"/>
          <w:sz w:val="24"/>
          <w:szCs w:val="24"/>
        </w:rPr>
        <w:t xml:space="preserve"> SA ont failli à</w:t>
      </w:r>
      <w:r w:rsidRPr="0044166E">
        <w:rPr>
          <w:rFonts w:ascii="Tahoma" w:hAnsi="Tahoma" w:cs="Tahoma"/>
          <w:sz w:val="24"/>
          <w:szCs w:val="24"/>
        </w:rPr>
        <w:t xml:space="preserve"> leur mission de défendre les intérêts de la soci</w:t>
      </w:r>
      <w:r w:rsidR="00E81DCC" w:rsidRPr="0044166E">
        <w:rPr>
          <w:rFonts w:ascii="Tahoma" w:hAnsi="Tahoma" w:cs="Tahoma"/>
          <w:sz w:val="24"/>
          <w:szCs w:val="24"/>
        </w:rPr>
        <w:t>é</w:t>
      </w:r>
      <w:r w:rsidRPr="0044166E">
        <w:rPr>
          <w:rFonts w:ascii="Tahoma" w:hAnsi="Tahoma" w:cs="Tahoma"/>
          <w:sz w:val="24"/>
          <w:szCs w:val="24"/>
        </w:rPr>
        <w:t>té en vertu de</w:t>
      </w:r>
      <w:r w:rsidR="00FF15EE" w:rsidRPr="0044166E">
        <w:rPr>
          <w:rFonts w:ascii="Tahoma" w:hAnsi="Tahoma" w:cs="Tahoma"/>
          <w:sz w:val="24"/>
          <w:szCs w:val="24"/>
        </w:rPr>
        <w:t xml:space="preserve"> ses statuts.</w:t>
      </w:r>
      <w:r w:rsidRPr="0044166E">
        <w:rPr>
          <w:rFonts w:ascii="Tahoma" w:hAnsi="Tahoma" w:cs="Tahoma"/>
          <w:sz w:val="24"/>
          <w:szCs w:val="24"/>
        </w:rPr>
        <w:t xml:space="preserve"> </w:t>
      </w:r>
    </w:p>
    <w:p w:rsidR="0044166E" w:rsidRPr="0044166E" w:rsidRDefault="0044166E" w:rsidP="0044166E">
      <w:pPr>
        <w:pStyle w:val="Paragraphedeliste"/>
        <w:spacing w:after="240" w:line="276" w:lineRule="auto"/>
        <w:ind w:left="360"/>
        <w:jc w:val="both"/>
        <w:rPr>
          <w:rFonts w:ascii="Tahoma" w:hAnsi="Tahoma" w:cs="Tahoma"/>
          <w:sz w:val="24"/>
          <w:szCs w:val="24"/>
        </w:rPr>
      </w:pPr>
    </w:p>
    <w:p w:rsidR="00930EBA" w:rsidRDefault="0023421C" w:rsidP="0044166E">
      <w:pPr>
        <w:pStyle w:val="Paragraphedeliste"/>
        <w:numPr>
          <w:ilvl w:val="0"/>
          <w:numId w:val="2"/>
        </w:numPr>
        <w:spacing w:after="240" w:line="276" w:lineRule="auto"/>
        <w:jc w:val="both"/>
        <w:rPr>
          <w:rFonts w:ascii="Tahoma" w:hAnsi="Tahoma" w:cs="Tahoma"/>
          <w:sz w:val="24"/>
          <w:szCs w:val="24"/>
        </w:rPr>
      </w:pPr>
      <w:r w:rsidRPr="0044166E">
        <w:rPr>
          <w:rFonts w:ascii="Tahoma" w:hAnsi="Tahoma" w:cs="Tahoma"/>
          <w:sz w:val="24"/>
          <w:szCs w:val="24"/>
        </w:rPr>
        <w:t>E</w:t>
      </w:r>
      <w:r w:rsidR="00930EBA" w:rsidRPr="0044166E">
        <w:rPr>
          <w:rFonts w:ascii="Tahoma" w:hAnsi="Tahoma" w:cs="Tahoma"/>
          <w:sz w:val="24"/>
          <w:szCs w:val="24"/>
        </w:rPr>
        <w:t>ncore une fois, la SCTP SA par négligence n’a pas formé de recours à la Cour Commune de Justice et d’Arbitrage, en sigle « CCJA », de sorte qu’en vertu des articles 14 et 15 du traité Ohada et 31 et suivants de son règlement, elle ne peut se permettre d’occasionner des graves incidents en impactant inlassablement l’exécution des décisions entamées en vertu des articles 32 et 33 de l’acte uniforme portant voies d’exécution, en présence d’un titre exécutoire sur minute et par excellence, surtout que les Juridictions nationales ont été dessaisies par le fait de l’arrêt de la Cour d’Appel de Kinshasa/Gombe d’une part.</w:t>
      </w:r>
    </w:p>
    <w:p w:rsidR="0044166E" w:rsidRPr="0044166E" w:rsidRDefault="0044166E" w:rsidP="0044166E">
      <w:pPr>
        <w:pStyle w:val="Paragraphedeliste"/>
        <w:rPr>
          <w:rFonts w:ascii="Tahoma" w:hAnsi="Tahoma" w:cs="Tahoma"/>
          <w:sz w:val="24"/>
          <w:szCs w:val="24"/>
        </w:rPr>
      </w:pPr>
    </w:p>
    <w:p w:rsidR="0044166E" w:rsidRPr="0044166E" w:rsidRDefault="0044166E" w:rsidP="0044166E">
      <w:pPr>
        <w:pStyle w:val="Paragraphedeliste"/>
        <w:spacing w:after="240" w:line="276" w:lineRule="auto"/>
        <w:ind w:left="360"/>
        <w:jc w:val="both"/>
        <w:rPr>
          <w:rFonts w:ascii="Tahoma" w:hAnsi="Tahoma" w:cs="Tahoma"/>
          <w:sz w:val="24"/>
          <w:szCs w:val="24"/>
        </w:rPr>
      </w:pPr>
    </w:p>
    <w:p w:rsidR="00FF15EE" w:rsidRDefault="0044166E" w:rsidP="0044166E">
      <w:pPr>
        <w:pStyle w:val="Paragraphedeliste"/>
        <w:numPr>
          <w:ilvl w:val="0"/>
          <w:numId w:val="2"/>
        </w:numPr>
        <w:spacing w:after="240" w:line="276" w:lineRule="auto"/>
        <w:jc w:val="both"/>
        <w:rPr>
          <w:rFonts w:ascii="Tahoma" w:hAnsi="Tahoma" w:cs="Tahoma"/>
          <w:sz w:val="24"/>
          <w:szCs w:val="24"/>
        </w:rPr>
      </w:pPr>
      <w:r w:rsidRPr="0044166E">
        <w:rPr>
          <w:rFonts w:ascii="Tahoma" w:hAnsi="Tahoma" w:cs="Tahoma"/>
          <w:sz w:val="24"/>
          <w:szCs w:val="24"/>
        </w:rPr>
        <w:lastRenderedPageBreak/>
        <w:t>Les décisions dont se prévaut AGEMI SARL ont acquis l’autorité de la chose jugée en ver</w:t>
      </w:r>
      <w:r w:rsidRPr="0044166E">
        <w:rPr>
          <w:rFonts w:ascii="Tahoma" w:hAnsi="Tahoma" w:cs="Tahoma"/>
          <w:sz w:val="24"/>
          <w:szCs w:val="24"/>
        </w:rPr>
        <w:t xml:space="preserve">tu du traité Ohada et </w:t>
      </w:r>
      <w:r w:rsidRPr="0044166E">
        <w:rPr>
          <w:rFonts w:ascii="Tahoma" w:hAnsi="Tahoma" w:cs="Tahoma"/>
          <w:sz w:val="24"/>
          <w:szCs w:val="24"/>
        </w:rPr>
        <w:t>en application des articles 226 et 227 du Code Civil Livre III et 28, 31 et suivants du règlement de procédure devant la CCJA</w:t>
      </w:r>
      <w:r w:rsidRPr="0044166E">
        <w:rPr>
          <w:rFonts w:ascii="Tahoma" w:hAnsi="Tahoma" w:cs="Tahoma"/>
          <w:sz w:val="24"/>
          <w:szCs w:val="24"/>
        </w:rPr>
        <w:t xml:space="preserve">, et </w:t>
      </w:r>
      <w:r w:rsidRPr="0044166E">
        <w:rPr>
          <w:rFonts w:ascii="Tahoma" w:hAnsi="Tahoma" w:cs="Tahoma"/>
          <w:sz w:val="24"/>
          <w:szCs w:val="24"/>
        </w:rPr>
        <w:t>son arrêt RCA 34.010/34.885 es</w:t>
      </w:r>
      <w:r w:rsidRPr="0044166E">
        <w:rPr>
          <w:rFonts w:ascii="Tahoma" w:hAnsi="Tahoma" w:cs="Tahoma"/>
          <w:sz w:val="24"/>
          <w:szCs w:val="24"/>
        </w:rPr>
        <w:t>t coulé en force de chose jugée par</w:t>
      </w:r>
      <w:r w:rsidR="00930EBA" w:rsidRPr="0044166E">
        <w:rPr>
          <w:rFonts w:ascii="Tahoma" w:hAnsi="Tahoma" w:cs="Tahoma"/>
          <w:sz w:val="24"/>
          <w:szCs w:val="24"/>
        </w:rPr>
        <w:t xml:space="preserve"> l’obtention des certificats de non pourvoi en cassation tant de la CCJA </w:t>
      </w:r>
      <w:r w:rsidR="00B21A39" w:rsidRPr="0044166E">
        <w:rPr>
          <w:rFonts w:ascii="Tahoma" w:hAnsi="Tahoma" w:cs="Tahoma"/>
          <w:sz w:val="24"/>
          <w:szCs w:val="24"/>
        </w:rPr>
        <w:t xml:space="preserve">n° 041/2022 du 22 Juin 2022 </w:t>
      </w:r>
      <w:r w:rsidR="00930EBA" w:rsidRPr="0044166E">
        <w:rPr>
          <w:rFonts w:ascii="Tahoma" w:hAnsi="Tahoma" w:cs="Tahoma"/>
          <w:sz w:val="24"/>
          <w:szCs w:val="24"/>
        </w:rPr>
        <w:t>que de la C</w:t>
      </w:r>
      <w:r w:rsidR="00B21A39" w:rsidRPr="0044166E">
        <w:rPr>
          <w:rFonts w:ascii="Tahoma" w:hAnsi="Tahoma" w:cs="Tahoma"/>
          <w:sz w:val="24"/>
          <w:szCs w:val="24"/>
        </w:rPr>
        <w:t xml:space="preserve">our de Cassation de la RDC </w:t>
      </w:r>
      <w:r w:rsidR="00B21A39" w:rsidRPr="0044166E">
        <w:rPr>
          <w:rFonts w:ascii="Tahoma" w:hAnsi="Tahoma" w:cs="Tahoma"/>
          <w:sz w:val="24"/>
          <w:szCs w:val="24"/>
        </w:rPr>
        <w:t>n° 628/2022</w:t>
      </w:r>
      <w:r w:rsidR="005665BC" w:rsidRPr="0044166E">
        <w:rPr>
          <w:rFonts w:ascii="Tahoma" w:hAnsi="Tahoma" w:cs="Tahoma"/>
          <w:sz w:val="24"/>
          <w:szCs w:val="24"/>
        </w:rPr>
        <w:t xml:space="preserve"> </w:t>
      </w:r>
      <w:r w:rsidR="005665BC" w:rsidRPr="0044166E">
        <w:rPr>
          <w:rFonts w:ascii="Tahoma" w:hAnsi="Tahoma" w:cs="Tahoma"/>
          <w:sz w:val="24"/>
          <w:szCs w:val="24"/>
        </w:rPr>
        <w:t>du 24/06/2022</w:t>
      </w:r>
      <w:r w:rsidRPr="0044166E">
        <w:rPr>
          <w:rFonts w:ascii="Tahoma" w:hAnsi="Tahoma" w:cs="Tahoma"/>
          <w:sz w:val="24"/>
          <w:szCs w:val="24"/>
        </w:rPr>
        <w:t>.</w:t>
      </w:r>
      <w:r w:rsidR="00B21A39" w:rsidRPr="0044166E">
        <w:rPr>
          <w:rFonts w:ascii="Tahoma" w:hAnsi="Tahoma" w:cs="Tahoma"/>
          <w:sz w:val="24"/>
          <w:szCs w:val="24"/>
        </w:rPr>
        <w:t xml:space="preserve"> </w:t>
      </w:r>
    </w:p>
    <w:p w:rsidR="0044166E" w:rsidRPr="0044166E" w:rsidRDefault="0044166E" w:rsidP="0044166E">
      <w:pPr>
        <w:pStyle w:val="Paragraphedeliste"/>
        <w:spacing w:after="240" w:line="276" w:lineRule="auto"/>
        <w:ind w:left="360"/>
        <w:jc w:val="both"/>
        <w:rPr>
          <w:rFonts w:ascii="Tahoma" w:hAnsi="Tahoma" w:cs="Tahoma"/>
          <w:sz w:val="24"/>
          <w:szCs w:val="24"/>
        </w:rPr>
      </w:pPr>
    </w:p>
    <w:p w:rsidR="006676F3" w:rsidRPr="0044166E" w:rsidRDefault="00FF15EE" w:rsidP="0044166E">
      <w:pPr>
        <w:pStyle w:val="Paragraphedeliste"/>
        <w:numPr>
          <w:ilvl w:val="0"/>
          <w:numId w:val="2"/>
        </w:numPr>
        <w:spacing w:after="240" w:line="276" w:lineRule="auto"/>
        <w:jc w:val="both"/>
        <w:rPr>
          <w:rFonts w:ascii="Tahoma" w:hAnsi="Tahoma" w:cs="Tahoma"/>
          <w:sz w:val="24"/>
          <w:szCs w:val="24"/>
        </w:rPr>
      </w:pPr>
      <w:r w:rsidRPr="0044166E">
        <w:rPr>
          <w:rFonts w:ascii="Tahoma" w:hAnsi="Tahoma" w:cs="Tahoma"/>
          <w:sz w:val="24"/>
          <w:szCs w:val="24"/>
        </w:rPr>
        <w:t>C’</w:t>
      </w:r>
      <w:r w:rsidR="00BE1860" w:rsidRPr="0044166E">
        <w:rPr>
          <w:rFonts w:ascii="Tahoma" w:hAnsi="Tahoma" w:cs="Tahoma"/>
          <w:sz w:val="24"/>
          <w:szCs w:val="24"/>
        </w:rPr>
        <w:t>est à tort que la</w:t>
      </w:r>
      <w:r w:rsidRPr="0044166E">
        <w:rPr>
          <w:rFonts w:ascii="Tahoma" w:hAnsi="Tahoma" w:cs="Tahoma"/>
          <w:sz w:val="24"/>
          <w:szCs w:val="24"/>
        </w:rPr>
        <w:t xml:space="preserve"> </w:t>
      </w:r>
      <w:proofErr w:type="spellStart"/>
      <w:r w:rsidRPr="0044166E">
        <w:rPr>
          <w:rFonts w:ascii="Tahoma" w:hAnsi="Tahoma" w:cs="Tahoma"/>
          <w:sz w:val="24"/>
          <w:szCs w:val="24"/>
        </w:rPr>
        <w:t>Sctp</w:t>
      </w:r>
      <w:proofErr w:type="spellEnd"/>
      <w:r w:rsidRPr="0044166E">
        <w:rPr>
          <w:rFonts w:ascii="Tahoma" w:hAnsi="Tahoma" w:cs="Tahoma"/>
          <w:sz w:val="24"/>
          <w:szCs w:val="24"/>
        </w:rPr>
        <w:t xml:space="preserve"> SA s’attaque aux autorités judiciaires qui ne sont que soumis</w:t>
      </w:r>
      <w:r w:rsidR="00BE1860" w:rsidRPr="0044166E">
        <w:rPr>
          <w:rFonts w:ascii="Tahoma" w:hAnsi="Tahoma" w:cs="Tahoma"/>
          <w:sz w:val="24"/>
          <w:szCs w:val="24"/>
        </w:rPr>
        <w:t>es qu’à</w:t>
      </w:r>
      <w:r w:rsidRPr="0044166E">
        <w:rPr>
          <w:rFonts w:ascii="Tahoma" w:hAnsi="Tahoma" w:cs="Tahoma"/>
          <w:sz w:val="24"/>
          <w:szCs w:val="24"/>
        </w:rPr>
        <w:t xml:space="preserve"> l’autorité de la loi en vertu des articles 10 du traité qui consacre la suprématie de l’acte uniforme par rapport aux normes nationales, </w:t>
      </w:r>
      <w:r w:rsidR="00C97223" w:rsidRPr="0044166E">
        <w:rPr>
          <w:rFonts w:ascii="Tahoma" w:hAnsi="Tahoma" w:cs="Tahoma"/>
          <w:sz w:val="24"/>
          <w:szCs w:val="24"/>
        </w:rPr>
        <w:t xml:space="preserve">et des articles </w:t>
      </w:r>
      <w:r w:rsidR="0044166E" w:rsidRPr="0044166E">
        <w:rPr>
          <w:rFonts w:ascii="Tahoma" w:hAnsi="Tahoma" w:cs="Tahoma"/>
          <w:sz w:val="24"/>
          <w:szCs w:val="24"/>
        </w:rPr>
        <w:t>149, 150</w:t>
      </w:r>
      <w:r w:rsidR="00C97223" w:rsidRPr="0044166E">
        <w:rPr>
          <w:rFonts w:ascii="Tahoma" w:hAnsi="Tahoma" w:cs="Tahoma"/>
          <w:sz w:val="24"/>
          <w:szCs w:val="24"/>
        </w:rPr>
        <w:t xml:space="preserve"> et suivants de la constitution.</w:t>
      </w:r>
    </w:p>
    <w:p w:rsidR="00FF15EE" w:rsidRPr="0044166E" w:rsidRDefault="00FF15EE" w:rsidP="0044166E">
      <w:pPr>
        <w:spacing w:after="240" w:line="276" w:lineRule="auto"/>
        <w:ind w:left="-142"/>
        <w:jc w:val="both"/>
        <w:rPr>
          <w:rFonts w:ascii="Tahoma" w:hAnsi="Tahoma" w:cs="Tahoma"/>
          <w:sz w:val="24"/>
          <w:szCs w:val="24"/>
        </w:rPr>
      </w:pPr>
      <w:r w:rsidRPr="0044166E">
        <w:rPr>
          <w:rFonts w:ascii="Tahoma" w:hAnsi="Tahoma" w:cs="Tahoma"/>
          <w:sz w:val="24"/>
          <w:szCs w:val="24"/>
        </w:rPr>
        <w:t>Enfin, d</w:t>
      </w:r>
      <w:r w:rsidR="006676F3" w:rsidRPr="0044166E">
        <w:rPr>
          <w:rFonts w:ascii="Tahoma" w:hAnsi="Tahoma" w:cs="Tahoma"/>
          <w:sz w:val="24"/>
          <w:szCs w:val="24"/>
        </w:rPr>
        <w:t>e manière arbitraire et irresponsable, les organes so</w:t>
      </w:r>
      <w:r w:rsidR="0044166E" w:rsidRPr="0044166E">
        <w:rPr>
          <w:rFonts w:ascii="Tahoma" w:hAnsi="Tahoma" w:cs="Tahoma"/>
          <w:sz w:val="24"/>
          <w:szCs w:val="24"/>
        </w:rPr>
        <w:t xml:space="preserve">ciaux de la </w:t>
      </w:r>
      <w:proofErr w:type="spellStart"/>
      <w:r w:rsidR="0044166E" w:rsidRPr="0044166E">
        <w:rPr>
          <w:rFonts w:ascii="Tahoma" w:hAnsi="Tahoma" w:cs="Tahoma"/>
          <w:sz w:val="24"/>
          <w:szCs w:val="24"/>
        </w:rPr>
        <w:t>Sctp</w:t>
      </w:r>
      <w:proofErr w:type="spellEnd"/>
      <w:r w:rsidR="0044166E" w:rsidRPr="0044166E">
        <w:rPr>
          <w:rFonts w:ascii="Tahoma" w:hAnsi="Tahoma" w:cs="Tahoma"/>
          <w:sz w:val="24"/>
          <w:szCs w:val="24"/>
        </w:rPr>
        <w:t xml:space="preserve"> ont fait arrêter m</w:t>
      </w:r>
      <w:r w:rsidR="006676F3" w:rsidRPr="0044166E">
        <w:rPr>
          <w:rFonts w:ascii="Tahoma" w:hAnsi="Tahoma" w:cs="Tahoma"/>
          <w:sz w:val="24"/>
          <w:szCs w:val="24"/>
        </w:rPr>
        <w:t xml:space="preserve">onsieur </w:t>
      </w:r>
      <w:proofErr w:type="spellStart"/>
      <w:r w:rsidR="006676F3" w:rsidRPr="0044166E">
        <w:rPr>
          <w:rFonts w:ascii="Tahoma" w:hAnsi="Tahoma" w:cs="Tahoma"/>
          <w:sz w:val="24"/>
          <w:szCs w:val="24"/>
        </w:rPr>
        <w:t>Mboyo</w:t>
      </w:r>
      <w:proofErr w:type="spellEnd"/>
      <w:r w:rsidR="006676F3" w:rsidRPr="0044166E">
        <w:rPr>
          <w:rFonts w:ascii="Tahoma" w:hAnsi="Tahoma" w:cs="Tahoma"/>
          <w:sz w:val="24"/>
          <w:szCs w:val="24"/>
        </w:rPr>
        <w:t xml:space="preserve"> </w:t>
      </w:r>
      <w:proofErr w:type="spellStart"/>
      <w:r w:rsidR="006676F3" w:rsidRPr="0044166E">
        <w:rPr>
          <w:rFonts w:ascii="Tahoma" w:hAnsi="Tahoma" w:cs="Tahoma"/>
          <w:sz w:val="24"/>
          <w:szCs w:val="24"/>
        </w:rPr>
        <w:t>Ilombe</w:t>
      </w:r>
      <w:proofErr w:type="spellEnd"/>
      <w:r w:rsidR="006676F3" w:rsidRPr="0044166E">
        <w:rPr>
          <w:rFonts w:ascii="Tahoma" w:hAnsi="Tahoma" w:cs="Tahoma"/>
          <w:sz w:val="24"/>
          <w:szCs w:val="24"/>
        </w:rPr>
        <w:t xml:space="preserve"> Notable de l’Equateur et ancien Président de VITA CLUB durant deux jours puis </w:t>
      </w:r>
      <w:r w:rsidR="0044166E" w:rsidRPr="0044166E">
        <w:rPr>
          <w:rFonts w:ascii="Tahoma" w:hAnsi="Tahoma" w:cs="Tahoma"/>
          <w:sz w:val="24"/>
          <w:szCs w:val="24"/>
        </w:rPr>
        <w:t>l’ont fait transférer</w:t>
      </w:r>
      <w:r w:rsidR="006676F3" w:rsidRPr="0044166E">
        <w:rPr>
          <w:rFonts w:ascii="Tahoma" w:hAnsi="Tahoma" w:cs="Tahoma"/>
          <w:sz w:val="24"/>
          <w:szCs w:val="24"/>
        </w:rPr>
        <w:t xml:space="preserve"> au Parquet Général de la Gombe pour être libéré après avoir démontré qu’il exécute une décision de justice coulée en force de chose jugée et </w:t>
      </w:r>
      <w:r w:rsidR="0044166E" w:rsidRPr="0044166E">
        <w:rPr>
          <w:rFonts w:ascii="Tahoma" w:hAnsi="Tahoma" w:cs="Tahoma"/>
          <w:sz w:val="24"/>
          <w:szCs w:val="24"/>
        </w:rPr>
        <w:t xml:space="preserve">en </w:t>
      </w:r>
      <w:r w:rsidR="006676F3" w:rsidRPr="0044166E">
        <w:rPr>
          <w:rFonts w:ascii="Tahoma" w:hAnsi="Tahoma" w:cs="Tahoma"/>
          <w:sz w:val="24"/>
          <w:szCs w:val="24"/>
        </w:rPr>
        <w:t xml:space="preserve">vertu du traité Ohada qui proscrit en son article 10 toute interférence de la justice nationale.  </w:t>
      </w:r>
    </w:p>
    <w:p w:rsidR="00FF15EE" w:rsidRPr="0044166E" w:rsidRDefault="00FF15EE" w:rsidP="0044166E">
      <w:pPr>
        <w:spacing w:after="240" w:line="276" w:lineRule="auto"/>
        <w:ind w:left="-142"/>
        <w:jc w:val="both"/>
        <w:rPr>
          <w:rFonts w:ascii="Tahoma" w:hAnsi="Tahoma" w:cs="Tahoma"/>
          <w:sz w:val="24"/>
          <w:szCs w:val="24"/>
        </w:rPr>
      </w:pPr>
    </w:p>
    <w:p w:rsidR="006676F3" w:rsidRPr="0044166E" w:rsidRDefault="00FF15EE" w:rsidP="0044166E">
      <w:pPr>
        <w:spacing w:after="240" w:line="276" w:lineRule="auto"/>
        <w:ind w:left="-142"/>
        <w:jc w:val="both"/>
        <w:rPr>
          <w:rFonts w:ascii="Tahoma" w:hAnsi="Tahoma" w:cs="Tahoma"/>
          <w:b/>
          <w:sz w:val="24"/>
          <w:szCs w:val="24"/>
          <w:u w:val="single"/>
        </w:rPr>
      </w:pPr>
      <w:r w:rsidRPr="0044166E">
        <w:rPr>
          <w:rFonts w:ascii="Tahoma" w:hAnsi="Tahoma" w:cs="Tahoma"/>
          <w:b/>
          <w:sz w:val="24"/>
          <w:szCs w:val="24"/>
          <w:u w:val="single"/>
        </w:rPr>
        <w:t>Pour la société AGEMI SARL</w:t>
      </w:r>
      <w:r w:rsidRPr="0044166E">
        <w:rPr>
          <w:rFonts w:ascii="Tahoma" w:hAnsi="Tahoma" w:cs="Tahoma"/>
          <w:b/>
          <w:sz w:val="24"/>
          <w:szCs w:val="24"/>
          <w:u w:val="single"/>
        </w:rPr>
        <w:tab/>
      </w:r>
    </w:p>
    <w:p w:rsidR="00FF15EE" w:rsidRPr="0044166E" w:rsidRDefault="00FF15EE" w:rsidP="0044166E">
      <w:pPr>
        <w:spacing w:after="240" w:line="276" w:lineRule="auto"/>
        <w:ind w:left="-142"/>
        <w:jc w:val="both"/>
        <w:rPr>
          <w:rFonts w:ascii="Tahoma" w:hAnsi="Tahoma" w:cs="Tahoma"/>
          <w:b/>
          <w:sz w:val="24"/>
          <w:szCs w:val="24"/>
        </w:rPr>
      </w:pPr>
      <w:r w:rsidRPr="0044166E">
        <w:rPr>
          <w:rFonts w:ascii="Tahoma" w:hAnsi="Tahoma" w:cs="Tahoma"/>
          <w:b/>
          <w:sz w:val="24"/>
          <w:szCs w:val="24"/>
        </w:rPr>
        <w:t>Jean – Pierre BANGUNI Inzunu</w:t>
      </w:r>
    </w:p>
    <w:p w:rsidR="00FF15EE" w:rsidRPr="0044166E" w:rsidRDefault="00FF15EE" w:rsidP="0044166E">
      <w:pPr>
        <w:spacing w:after="240" w:line="276" w:lineRule="auto"/>
        <w:ind w:left="-142"/>
        <w:jc w:val="both"/>
        <w:rPr>
          <w:rFonts w:ascii="Tahoma" w:hAnsi="Tahoma" w:cs="Tahoma"/>
          <w:b/>
          <w:sz w:val="24"/>
          <w:szCs w:val="24"/>
        </w:rPr>
      </w:pPr>
      <w:r w:rsidRPr="0044166E">
        <w:rPr>
          <w:rFonts w:ascii="Tahoma" w:hAnsi="Tahoma" w:cs="Tahoma"/>
          <w:b/>
          <w:sz w:val="24"/>
          <w:szCs w:val="24"/>
        </w:rPr>
        <w:t xml:space="preserve">                 Avocat </w:t>
      </w:r>
    </w:p>
    <w:p w:rsidR="00FF15EE" w:rsidRPr="0044166E" w:rsidRDefault="00FF15EE" w:rsidP="0044166E">
      <w:pPr>
        <w:spacing w:after="240" w:line="276" w:lineRule="auto"/>
        <w:ind w:left="-142"/>
        <w:jc w:val="both"/>
        <w:rPr>
          <w:rFonts w:ascii="Tahoma" w:hAnsi="Tahoma" w:cs="Tahoma"/>
          <w:sz w:val="24"/>
          <w:szCs w:val="24"/>
        </w:rPr>
      </w:pPr>
    </w:p>
    <w:p w:rsidR="006676F3" w:rsidRPr="0044166E" w:rsidRDefault="006676F3" w:rsidP="0044166E">
      <w:pPr>
        <w:spacing w:after="240" w:line="276" w:lineRule="auto"/>
        <w:ind w:left="-426"/>
        <w:jc w:val="both"/>
        <w:rPr>
          <w:rFonts w:ascii="Tahoma" w:hAnsi="Tahoma" w:cs="Tahoma"/>
          <w:sz w:val="24"/>
          <w:szCs w:val="24"/>
        </w:rPr>
      </w:pPr>
    </w:p>
    <w:p w:rsidR="006676F3" w:rsidRPr="0044166E" w:rsidRDefault="006676F3" w:rsidP="0044166E">
      <w:pPr>
        <w:spacing w:after="240" w:line="276" w:lineRule="auto"/>
        <w:jc w:val="both"/>
        <w:rPr>
          <w:rFonts w:ascii="Tahoma" w:hAnsi="Tahoma" w:cs="Tahoma"/>
          <w:sz w:val="24"/>
          <w:szCs w:val="24"/>
        </w:rPr>
      </w:pPr>
    </w:p>
    <w:p w:rsidR="0086436C" w:rsidRPr="0044166E" w:rsidRDefault="0086436C" w:rsidP="0044166E">
      <w:pPr>
        <w:spacing w:after="240" w:line="276" w:lineRule="auto"/>
        <w:jc w:val="both"/>
        <w:rPr>
          <w:rFonts w:ascii="Tahoma" w:hAnsi="Tahoma" w:cs="Tahoma"/>
          <w:sz w:val="24"/>
          <w:szCs w:val="24"/>
        </w:rPr>
      </w:pPr>
    </w:p>
    <w:p w:rsidR="0086436C" w:rsidRPr="0044166E" w:rsidRDefault="0086436C" w:rsidP="0044166E">
      <w:pPr>
        <w:spacing w:after="240" w:line="276" w:lineRule="auto"/>
        <w:jc w:val="both"/>
        <w:rPr>
          <w:rFonts w:ascii="Tahoma" w:hAnsi="Tahoma" w:cs="Tahoma"/>
          <w:sz w:val="24"/>
          <w:szCs w:val="24"/>
        </w:rPr>
      </w:pPr>
    </w:p>
    <w:p w:rsidR="0086436C" w:rsidRPr="0044166E" w:rsidRDefault="0086436C" w:rsidP="0044166E">
      <w:pPr>
        <w:spacing w:after="240" w:line="276" w:lineRule="auto"/>
        <w:jc w:val="both"/>
        <w:rPr>
          <w:rFonts w:ascii="Tahoma" w:hAnsi="Tahoma" w:cs="Tahoma"/>
          <w:sz w:val="24"/>
          <w:szCs w:val="24"/>
        </w:rPr>
      </w:pPr>
    </w:p>
    <w:p w:rsidR="0086436C" w:rsidRPr="0044166E" w:rsidRDefault="0086436C" w:rsidP="0044166E">
      <w:pPr>
        <w:spacing w:after="240" w:line="276" w:lineRule="auto"/>
        <w:jc w:val="both"/>
        <w:rPr>
          <w:rFonts w:ascii="Tahoma" w:hAnsi="Tahoma" w:cs="Tahoma"/>
          <w:sz w:val="24"/>
          <w:szCs w:val="24"/>
        </w:rPr>
      </w:pPr>
    </w:p>
    <w:p w:rsidR="0086436C" w:rsidRPr="0044166E" w:rsidRDefault="0086436C" w:rsidP="0044166E">
      <w:pPr>
        <w:spacing w:after="240" w:line="276" w:lineRule="auto"/>
        <w:jc w:val="both"/>
        <w:rPr>
          <w:rFonts w:ascii="Tahoma" w:hAnsi="Tahoma" w:cs="Tahoma"/>
          <w:sz w:val="24"/>
          <w:szCs w:val="24"/>
        </w:rPr>
      </w:pPr>
    </w:p>
    <w:p w:rsidR="00930EBA" w:rsidRPr="0044166E" w:rsidRDefault="002F696C" w:rsidP="0044166E">
      <w:pPr>
        <w:spacing w:after="240" w:line="276" w:lineRule="auto"/>
        <w:jc w:val="center"/>
        <w:rPr>
          <w:rFonts w:ascii="Tahoma" w:hAnsi="Tahoma" w:cs="Tahoma"/>
          <w:sz w:val="24"/>
          <w:szCs w:val="24"/>
          <w:u w:val="single"/>
        </w:rPr>
      </w:pPr>
      <w:r w:rsidRPr="0044166E">
        <w:rPr>
          <w:rFonts w:ascii="Tahoma" w:hAnsi="Tahoma" w:cs="Tahoma"/>
          <w:sz w:val="24"/>
          <w:szCs w:val="24"/>
          <w:u w:val="single"/>
        </w:rPr>
        <w:lastRenderedPageBreak/>
        <w:t>Bordereau des pièces AGEMI SARL</w:t>
      </w:r>
    </w:p>
    <w:p w:rsidR="002F696C" w:rsidRPr="0044166E" w:rsidRDefault="002F696C" w:rsidP="0044166E">
      <w:pPr>
        <w:spacing w:after="240" w:line="276" w:lineRule="auto"/>
        <w:rPr>
          <w:rFonts w:ascii="Tahoma" w:hAnsi="Tahoma" w:cs="Tahoma"/>
          <w:sz w:val="24"/>
          <w:szCs w:val="24"/>
          <w:u w:val="single"/>
        </w:rPr>
      </w:pPr>
    </w:p>
    <w:p w:rsidR="002F696C" w:rsidRPr="0044166E" w:rsidRDefault="002F696C"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Jugement RCE 5446/4819/4899 du Tribunal de Commerce de Kinshasa/Gombe du 25/04/2018 ; </w:t>
      </w:r>
    </w:p>
    <w:p w:rsidR="002F696C" w:rsidRPr="0044166E" w:rsidRDefault="002F696C"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Arrêt RCA 34.010/34.885 de la Cour d’Appel de Kinshasa/Gombe  du 19/01/2021; </w:t>
      </w:r>
    </w:p>
    <w:p w:rsidR="0044166E" w:rsidRPr="0044166E" w:rsidRDefault="0044166E"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Certificat de non pourvoi en cassation n° 041/2022 du 22 Juin 2022 de la Cour Commune de Justice et d’Arbitrage «  CCJA » ; </w:t>
      </w:r>
    </w:p>
    <w:p w:rsidR="002F696C" w:rsidRPr="0044166E" w:rsidRDefault="002F696C"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Certificat de non pourvoi en cassation n° 0628/2022 du 24 Juin 2022 de la Cour Cassation RDC ; </w:t>
      </w:r>
    </w:p>
    <w:p w:rsidR="002F696C" w:rsidRPr="0044166E" w:rsidRDefault="002F696C"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Les actes de cessions de créances AGEMI SARL pour payement aux bénéficiaires, valant ordre de payement irrévocable ; </w:t>
      </w:r>
    </w:p>
    <w:p w:rsidR="002F696C" w:rsidRPr="0044166E" w:rsidRDefault="002F696C"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Diverses correspondances échangées ; </w:t>
      </w:r>
    </w:p>
    <w:p w:rsidR="002F696C" w:rsidRPr="0044166E" w:rsidRDefault="002F696C"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Procès – verbal d’audition du Directeur Financier </w:t>
      </w:r>
      <w:proofErr w:type="spellStart"/>
      <w:r w:rsidRPr="0044166E">
        <w:rPr>
          <w:rFonts w:ascii="Tahoma" w:hAnsi="Tahoma" w:cs="Tahoma"/>
          <w:sz w:val="24"/>
          <w:szCs w:val="24"/>
        </w:rPr>
        <w:t>Sctp</w:t>
      </w:r>
      <w:proofErr w:type="spellEnd"/>
      <w:r w:rsidRPr="0044166E">
        <w:rPr>
          <w:rFonts w:ascii="Tahoma" w:hAnsi="Tahoma" w:cs="Tahoma"/>
          <w:sz w:val="24"/>
          <w:szCs w:val="24"/>
        </w:rPr>
        <w:t xml:space="preserve"> SA du 29/03/2016 justifiant le détournement d’une partie de la créance ; </w:t>
      </w:r>
    </w:p>
    <w:p w:rsidR="002F696C" w:rsidRPr="0044166E" w:rsidRDefault="000C6EC3"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Procès</w:t>
      </w:r>
      <w:r w:rsidR="002F696C" w:rsidRPr="0044166E">
        <w:rPr>
          <w:rFonts w:ascii="Tahoma" w:hAnsi="Tahoma" w:cs="Tahoma"/>
          <w:sz w:val="24"/>
          <w:szCs w:val="24"/>
        </w:rPr>
        <w:t xml:space="preserve"> – verbal de la séance de médiation du 13/02/2021 entre AGEMI SARL et la </w:t>
      </w:r>
      <w:proofErr w:type="spellStart"/>
      <w:r w:rsidR="002F696C" w:rsidRPr="0044166E">
        <w:rPr>
          <w:rFonts w:ascii="Tahoma" w:hAnsi="Tahoma" w:cs="Tahoma"/>
          <w:sz w:val="24"/>
          <w:szCs w:val="24"/>
        </w:rPr>
        <w:t>Sctp</w:t>
      </w:r>
      <w:proofErr w:type="spellEnd"/>
      <w:r w:rsidR="002F696C" w:rsidRPr="0044166E">
        <w:rPr>
          <w:rFonts w:ascii="Tahoma" w:hAnsi="Tahoma" w:cs="Tahoma"/>
          <w:sz w:val="24"/>
          <w:szCs w:val="24"/>
        </w:rPr>
        <w:t xml:space="preserve"> SA ; </w:t>
      </w:r>
    </w:p>
    <w:p w:rsidR="002F696C" w:rsidRPr="0044166E" w:rsidRDefault="002F696C"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Invitation de la séance de travail entre la </w:t>
      </w:r>
      <w:proofErr w:type="spellStart"/>
      <w:r w:rsidRPr="0044166E">
        <w:rPr>
          <w:rFonts w:ascii="Tahoma" w:hAnsi="Tahoma" w:cs="Tahoma"/>
          <w:sz w:val="24"/>
          <w:szCs w:val="24"/>
        </w:rPr>
        <w:t>Sctp</w:t>
      </w:r>
      <w:proofErr w:type="spellEnd"/>
      <w:r w:rsidRPr="0044166E">
        <w:rPr>
          <w:rFonts w:ascii="Tahoma" w:hAnsi="Tahoma" w:cs="Tahoma"/>
          <w:sz w:val="24"/>
          <w:szCs w:val="24"/>
        </w:rPr>
        <w:t xml:space="preserve"> SA et AGEMI SARL du 02/01/2022 ;</w:t>
      </w:r>
    </w:p>
    <w:p w:rsidR="000C6EC3" w:rsidRPr="0044166E" w:rsidRDefault="000C6EC3"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Procès – verbal de la séance de travail entre le Conseil d’Administration et AGEMI SARL du 18/10/2021 ;</w:t>
      </w:r>
    </w:p>
    <w:p w:rsidR="000C6EC3" w:rsidRPr="0044166E" w:rsidRDefault="000C6EC3"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Lettre de Madame la Ministre d’Etat, </w:t>
      </w:r>
      <w:proofErr w:type="spellStart"/>
      <w:r w:rsidRPr="0044166E">
        <w:rPr>
          <w:rFonts w:ascii="Tahoma" w:hAnsi="Tahoma" w:cs="Tahoma"/>
          <w:sz w:val="24"/>
          <w:szCs w:val="24"/>
        </w:rPr>
        <w:t>Minsitre</w:t>
      </w:r>
      <w:proofErr w:type="spellEnd"/>
      <w:r w:rsidRPr="0044166E">
        <w:rPr>
          <w:rFonts w:ascii="Tahoma" w:hAnsi="Tahoma" w:cs="Tahoma"/>
          <w:sz w:val="24"/>
          <w:szCs w:val="24"/>
        </w:rPr>
        <w:t xml:space="preserve"> du Portefeuille du       ;</w:t>
      </w:r>
    </w:p>
    <w:p w:rsidR="000C6EC3" w:rsidRPr="0044166E" w:rsidRDefault="000C6EC3"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 xml:space="preserve">Lettre de Madame la </w:t>
      </w:r>
      <w:proofErr w:type="spellStart"/>
      <w:r w:rsidRPr="0044166E">
        <w:rPr>
          <w:rFonts w:ascii="Tahoma" w:hAnsi="Tahoma" w:cs="Tahoma"/>
          <w:sz w:val="24"/>
          <w:szCs w:val="24"/>
        </w:rPr>
        <w:t>Minsitre</w:t>
      </w:r>
      <w:proofErr w:type="spellEnd"/>
      <w:r w:rsidRPr="0044166E">
        <w:rPr>
          <w:rFonts w:ascii="Tahoma" w:hAnsi="Tahoma" w:cs="Tahoma"/>
          <w:sz w:val="24"/>
          <w:szCs w:val="24"/>
        </w:rPr>
        <w:t xml:space="preserve"> d’Etat, </w:t>
      </w:r>
      <w:proofErr w:type="spellStart"/>
      <w:r w:rsidRPr="0044166E">
        <w:rPr>
          <w:rFonts w:ascii="Tahoma" w:hAnsi="Tahoma" w:cs="Tahoma"/>
          <w:sz w:val="24"/>
          <w:szCs w:val="24"/>
        </w:rPr>
        <w:t>Minsitre</w:t>
      </w:r>
      <w:proofErr w:type="spellEnd"/>
      <w:r w:rsidRPr="0044166E">
        <w:rPr>
          <w:rFonts w:ascii="Tahoma" w:hAnsi="Tahoma" w:cs="Tahoma"/>
          <w:sz w:val="24"/>
          <w:szCs w:val="24"/>
        </w:rPr>
        <w:t xml:space="preserve"> de la Justice du……….. :</w:t>
      </w:r>
    </w:p>
    <w:p w:rsidR="002F696C" w:rsidRPr="0044166E" w:rsidRDefault="000C6EC3" w:rsidP="0044166E">
      <w:pPr>
        <w:pStyle w:val="Paragraphedeliste"/>
        <w:numPr>
          <w:ilvl w:val="0"/>
          <w:numId w:val="3"/>
        </w:numPr>
        <w:spacing w:after="240" w:line="276" w:lineRule="auto"/>
        <w:rPr>
          <w:rFonts w:ascii="Tahoma" w:hAnsi="Tahoma" w:cs="Tahoma"/>
          <w:sz w:val="24"/>
          <w:szCs w:val="24"/>
        </w:rPr>
      </w:pPr>
      <w:r w:rsidRPr="0044166E">
        <w:rPr>
          <w:rFonts w:ascii="Tahoma" w:hAnsi="Tahoma" w:cs="Tahoma"/>
          <w:sz w:val="24"/>
          <w:szCs w:val="24"/>
        </w:rPr>
        <w:t>Ordonnance RMU 130</w:t>
      </w:r>
      <w:r w:rsidR="002F696C" w:rsidRPr="0044166E">
        <w:rPr>
          <w:rFonts w:ascii="Tahoma" w:hAnsi="Tahoma" w:cs="Tahoma"/>
          <w:sz w:val="24"/>
          <w:szCs w:val="24"/>
        </w:rPr>
        <w:t xml:space="preserve"> </w:t>
      </w:r>
      <w:r w:rsidRPr="0044166E">
        <w:rPr>
          <w:rFonts w:ascii="Tahoma" w:hAnsi="Tahoma" w:cs="Tahoma"/>
          <w:sz w:val="24"/>
          <w:szCs w:val="24"/>
        </w:rPr>
        <w:t xml:space="preserve"> de la Juridiction de Matadi du 27/06/2022 ;</w:t>
      </w:r>
    </w:p>
    <w:p w:rsidR="002F696C" w:rsidRPr="0044166E" w:rsidRDefault="002F696C" w:rsidP="0044166E">
      <w:pPr>
        <w:spacing w:after="240" w:line="276" w:lineRule="auto"/>
        <w:ind w:left="360"/>
        <w:rPr>
          <w:rFonts w:ascii="Tahoma" w:hAnsi="Tahoma" w:cs="Tahoma"/>
          <w:sz w:val="24"/>
          <w:szCs w:val="24"/>
        </w:rPr>
      </w:pPr>
      <w:bookmarkStart w:id="0" w:name="_GoBack"/>
      <w:bookmarkEnd w:id="0"/>
    </w:p>
    <w:sectPr w:rsidR="002F696C" w:rsidRPr="004416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4C19"/>
    <w:multiLevelType w:val="hybridMultilevel"/>
    <w:tmpl w:val="8D800404"/>
    <w:lvl w:ilvl="0" w:tplc="C9789474">
      <w:start w:val="1"/>
      <w:numFmt w:val="decimal"/>
      <w:lvlText w:val="%1."/>
      <w:lvlJc w:val="left"/>
      <w:pPr>
        <w:ind w:left="720" w:hanging="360"/>
      </w:pPr>
      <w:rPr>
        <w:rFonts w:ascii="Tahoma" w:hAnsi="Tahoma" w:cs="Tahom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C89424E"/>
    <w:multiLevelType w:val="hybridMultilevel"/>
    <w:tmpl w:val="75D88480"/>
    <w:lvl w:ilvl="0" w:tplc="8AA8E184">
      <w:start w:val="1"/>
      <w:numFmt w:val="decimal"/>
      <w:lvlText w:val="%1."/>
      <w:lvlJc w:val="left"/>
      <w:pPr>
        <w:ind w:left="360" w:hanging="360"/>
      </w:pPr>
      <w:rPr>
        <w:rFonts w:hint="default"/>
        <w:b w:val="0"/>
        <w:sz w:val="24"/>
        <w:szCs w:val="24"/>
      </w:rPr>
    </w:lvl>
    <w:lvl w:ilvl="1" w:tplc="0C0C0019" w:tentative="1">
      <w:start w:val="1"/>
      <w:numFmt w:val="lowerLetter"/>
      <w:lvlText w:val="%2."/>
      <w:lvlJc w:val="left"/>
      <w:pPr>
        <w:ind w:left="654" w:hanging="360"/>
      </w:pPr>
    </w:lvl>
    <w:lvl w:ilvl="2" w:tplc="0C0C001B" w:tentative="1">
      <w:start w:val="1"/>
      <w:numFmt w:val="lowerRoman"/>
      <w:lvlText w:val="%3."/>
      <w:lvlJc w:val="right"/>
      <w:pPr>
        <w:ind w:left="1374" w:hanging="180"/>
      </w:pPr>
    </w:lvl>
    <w:lvl w:ilvl="3" w:tplc="0C0C000F" w:tentative="1">
      <w:start w:val="1"/>
      <w:numFmt w:val="decimal"/>
      <w:lvlText w:val="%4."/>
      <w:lvlJc w:val="left"/>
      <w:pPr>
        <w:ind w:left="2094" w:hanging="360"/>
      </w:pPr>
    </w:lvl>
    <w:lvl w:ilvl="4" w:tplc="0C0C0019" w:tentative="1">
      <w:start w:val="1"/>
      <w:numFmt w:val="lowerLetter"/>
      <w:lvlText w:val="%5."/>
      <w:lvlJc w:val="left"/>
      <w:pPr>
        <w:ind w:left="2814" w:hanging="360"/>
      </w:pPr>
    </w:lvl>
    <w:lvl w:ilvl="5" w:tplc="0C0C001B" w:tentative="1">
      <w:start w:val="1"/>
      <w:numFmt w:val="lowerRoman"/>
      <w:lvlText w:val="%6."/>
      <w:lvlJc w:val="right"/>
      <w:pPr>
        <w:ind w:left="3534" w:hanging="180"/>
      </w:pPr>
    </w:lvl>
    <w:lvl w:ilvl="6" w:tplc="0C0C000F" w:tentative="1">
      <w:start w:val="1"/>
      <w:numFmt w:val="decimal"/>
      <w:lvlText w:val="%7."/>
      <w:lvlJc w:val="left"/>
      <w:pPr>
        <w:ind w:left="4254" w:hanging="360"/>
      </w:pPr>
    </w:lvl>
    <w:lvl w:ilvl="7" w:tplc="0C0C0019" w:tentative="1">
      <w:start w:val="1"/>
      <w:numFmt w:val="lowerLetter"/>
      <w:lvlText w:val="%8."/>
      <w:lvlJc w:val="left"/>
      <w:pPr>
        <w:ind w:left="4974" w:hanging="360"/>
      </w:pPr>
    </w:lvl>
    <w:lvl w:ilvl="8" w:tplc="0C0C001B" w:tentative="1">
      <w:start w:val="1"/>
      <w:numFmt w:val="lowerRoman"/>
      <w:lvlText w:val="%9."/>
      <w:lvlJc w:val="right"/>
      <w:pPr>
        <w:ind w:left="5694" w:hanging="180"/>
      </w:pPr>
    </w:lvl>
  </w:abstractNum>
  <w:abstractNum w:abstractNumId="2">
    <w:nsid w:val="7C867223"/>
    <w:multiLevelType w:val="hybridMultilevel"/>
    <w:tmpl w:val="012651B8"/>
    <w:lvl w:ilvl="0" w:tplc="CC86C19A">
      <w:start w:val="2"/>
      <w:numFmt w:val="bullet"/>
      <w:lvlText w:val="-"/>
      <w:lvlJc w:val="left"/>
      <w:pPr>
        <w:ind w:left="720" w:hanging="360"/>
      </w:pPr>
      <w:rPr>
        <w:rFonts w:ascii="Tahoma" w:eastAsia="Calibri" w:hAnsi="Tahoma" w:cs="Tahoma" w:hint="default"/>
        <w:b/>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BA"/>
    <w:rsid w:val="000C6EC3"/>
    <w:rsid w:val="001130BA"/>
    <w:rsid w:val="00136147"/>
    <w:rsid w:val="001C5732"/>
    <w:rsid w:val="0023421C"/>
    <w:rsid w:val="00251CA4"/>
    <w:rsid w:val="00253F4E"/>
    <w:rsid w:val="00260F32"/>
    <w:rsid w:val="00292420"/>
    <w:rsid w:val="002F696C"/>
    <w:rsid w:val="003773DF"/>
    <w:rsid w:val="00411D4F"/>
    <w:rsid w:val="0041748C"/>
    <w:rsid w:val="00423DBC"/>
    <w:rsid w:val="0043159A"/>
    <w:rsid w:val="0044166E"/>
    <w:rsid w:val="004C1574"/>
    <w:rsid w:val="004C3AEA"/>
    <w:rsid w:val="004E1ED8"/>
    <w:rsid w:val="005665BC"/>
    <w:rsid w:val="005A3A95"/>
    <w:rsid w:val="005F2811"/>
    <w:rsid w:val="006676F3"/>
    <w:rsid w:val="0078139D"/>
    <w:rsid w:val="007C6D5E"/>
    <w:rsid w:val="007E71BE"/>
    <w:rsid w:val="007F15B6"/>
    <w:rsid w:val="00851DE5"/>
    <w:rsid w:val="00853138"/>
    <w:rsid w:val="0086436C"/>
    <w:rsid w:val="00896439"/>
    <w:rsid w:val="00924279"/>
    <w:rsid w:val="00930EBA"/>
    <w:rsid w:val="009556AD"/>
    <w:rsid w:val="00983FF3"/>
    <w:rsid w:val="009A468F"/>
    <w:rsid w:val="009D1728"/>
    <w:rsid w:val="009E7C70"/>
    <w:rsid w:val="00B02BD6"/>
    <w:rsid w:val="00B21A39"/>
    <w:rsid w:val="00B83B32"/>
    <w:rsid w:val="00B946E8"/>
    <w:rsid w:val="00BE1860"/>
    <w:rsid w:val="00C83117"/>
    <w:rsid w:val="00C97223"/>
    <w:rsid w:val="00CB22C6"/>
    <w:rsid w:val="00CC5577"/>
    <w:rsid w:val="00CF26BD"/>
    <w:rsid w:val="00D20499"/>
    <w:rsid w:val="00D608FA"/>
    <w:rsid w:val="00E81DCC"/>
    <w:rsid w:val="00F124A4"/>
    <w:rsid w:val="00FA0CDA"/>
    <w:rsid w:val="00FC53E0"/>
    <w:rsid w:val="00FF15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A"/>
    <w:pPr>
      <w:spacing w:after="0" w:line="240" w:lineRule="auto"/>
    </w:pPr>
    <w:rPr>
      <w:rFonts w:ascii="Calibri" w:eastAsia="Calibri" w:hAnsi="Calibri"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A"/>
    <w:pPr>
      <w:spacing w:after="0" w:line="240" w:lineRule="auto"/>
    </w:pPr>
    <w:rPr>
      <w:rFonts w:ascii="Calibri" w:eastAsia="Calibri" w:hAnsi="Calibri"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1922</Words>
  <Characters>10571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2022-08-13T15:16:00Z</dcterms:created>
  <dcterms:modified xsi:type="dcterms:W3CDTF">2022-08-13T16:39:00Z</dcterms:modified>
</cp:coreProperties>
</file>